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56" w:rsidRPr="00500E56" w:rsidRDefault="00500E56" w:rsidP="00500E5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00E56">
        <w:rPr>
          <w:rFonts w:ascii="Arial" w:eastAsia="Times New Roman" w:hAnsi="Arial" w:cs="Arial"/>
          <w:b/>
          <w:bCs/>
          <w:color w:val="26282F"/>
          <w:sz w:val="24"/>
          <w:szCs w:val="24"/>
          <w:lang w:eastAsia="ru-RU"/>
        </w:rPr>
        <w:t xml:space="preserve">Порядок </w:t>
      </w:r>
      <w:r w:rsidRPr="00500E56">
        <w:rPr>
          <w:rFonts w:ascii="Arial" w:eastAsia="Times New Roman" w:hAnsi="Arial" w:cs="Arial"/>
          <w:b/>
          <w:bCs/>
          <w:color w:val="26282F"/>
          <w:sz w:val="24"/>
          <w:szCs w:val="24"/>
          <w:lang w:eastAsia="ru-RU"/>
        </w:rPr>
        <w:br/>
        <w:t xml:space="preserve">предоставления социальных услуг в форме </w:t>
      </w:r>
      <w:r w:rsidRPr="00500E56">
        <w:rPr>
          <w:rFonts w:ascii="Arial" w:eastAsia="Times New Roman" w:hAnsi="Arial" w:cs="Arial"/>
          <w:b/>
          <w:bCs/>
          <w:color w:val="26282F"/>
          <w:sz w:val="24"/>
          <w:szCs w:val="24"/>
          <w:lang w:eastAsia="ru-RU"/>
        </w:rPr>
        <w:br/>
        <w:t>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0" w:name="sub_110"/>
      <w:r w:rsidRPr="00500E56">
        <w:rPr>
          <w:rFonts w:ascii="Arial" w:eastAsia="Times New Roman" w:hAnsi="Arial" w:cs="Arial"/>
          <w:sz w:val="24"/>
          <w:szCs w:val="24"/>
          <w:lang w:eastAsia="ru-RU"/>
        </w:rPr>
        <w:t>1. Настоящий Порядок определяет правила предоставления социальных услуг, в том числе срочных социальных услуг, в форме социального обслуживания на дому поставщиками социальных услуг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120"/>
      <w:bookmarkEnd w:id="0"/>
      <w:r w:rsidRPr="00500E56">
        <w:rPr>
          <w:rFonts w:ascii="Arial" w:eastAsia="Times New Roman" w:hAnsi="Arial" w:cs="Arial"/>
          <w:sz w:val="24"/>
          <w:szCs w:val="24"/>
          <w:lang w:eastAsia="ru-RU"/>
        </w:rPr>
        <w:t xml:space="preserve">2. Понятия, используемые в настоящем Порядке, применяются в том же значении, что и в </w:t>
      </w:r>
      <w:hyperlink r:id="rId4" w:history="1">
        <w:r w:rsidRPr="00500E56">
          <w:rPr>
            <w:rFonts w:ascii="Arial" w:eastAsia="Times New Roman" w:hAnsi="Arial" w:cs="Times New Roman"/>
            <w:color w:val="000000"/>
            <w:sz w:val="24"/>
            <w:szCs w:val="24"/>
            <w:lang w:eastAsia="ru-RU"/>
          </w:rPr>
          <w:t>Федеральном законе</w:t>
        </w:r>
      </w:hyperlink>
      <w:r w:rsidRPr="00500E56">
        <w:rPr>
          <w:rFonts w:ascii="Arial" w:eastAsia="Times New Roman" w:hAnsi="Arial" w:cs="Arial"/>
          <w:sz w:val="24"/>
          <w:szCs w:val="24"/>
          <w:lang w:eastAsia="ru-RU"/>
        </w:rPr>
        <w:t xml:space="preserve"> от 28 декабря 2013 года N 442-ФЗ "Об основах социального обслуживания граждан в Российской Федерации" (с последующими изменениями) (далее - Федеральный закон N 442-ФЗ).</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30"/>
      <w:bookmarkEnd w:id="1"/>
      <w:r w:rsidRPr="00500E56">
        <w:rPr>
          <w:rFonts w:ascii="Arial" w:eastAsia="Times New Roman" w:hAnsi="Arial" w:cs="Arial"/>
          <w:sz w:val="24"/>
          <w:szCs w:val="24"/>
          <w:lang w:eastAsia="ru-RU"/>
        </w:rPr>
        <w:t>3.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40"/>
      <w:bookmarkEnd w:id="2"/>
      <w:r w:rsidRPr="00500E56">
        <w:rPr>
          <w:rFonts w:ascii="Arial" w:eastAsia="Times New Roman" w:hAnsi="Arial" w:cs="Arial"/>
          <w:sz w:val="24"/>
          <w:szCs w:val="24"/>
          <w:lang w:eastAsia="ru-RU"/>
        </w:rPr>
        <w:t xml:space="preserve">4. Основанием для рассмотрения вопроса о предоставлении социального обслуживания является поданное в письменной или электронной форме </w:t>
      </w:r>
      <w:hyperlink r:id="rId5" w:history="1">
        <w:r w:rsidRPr="00500E56">
          <w:rPr>
            <w:rFonts w:ascii="Arial" w:eastAsia="Times New Roman" w:hAnsi="Arial" w:cs="Times New Roman"/>
            <w:color w:val="000000"/>
            <w:sz w:val="24"/>
            <w:szCs w:val="24"/>
            <w:lang w:eastAsia="ru-RU"/>
          </w:rPr>
          <w:t>заявление</w:t>
        </w:r>
      </w:hyperlink>
      <w:r w:rsidRPr="00500E56">
        <w:rPr>
          <w:rFonts w:ascii="Arial" w:eastAsia="Times New Roman" w:hAnsi="Arial" w:cs="Arial"/>
          <w:sz w:val="24"/>
          <w:szCs w:val="24"/>
          <w:lang w:eastAsia="ru-RU"/>
        </w:rPr>
        <w:t xml:space="preserve"> гражданина или его законного представителя о предоставлении социальных услуг, составленное по форме, утвержденной </w:t>
      </w:r>
      <w:hyperlink r:id="rId6" w:history="1">
        <w:r w:rsidRPr="00500E56">
          <w:rPr>
            <w:rFonts w:ascii="Arial" w:eastAsia="Times New Roman" w:hAnsi="Arial" w:cs="Times New Roman"/>
            <w:color w:val="000000"/>
            <w:sz w:val="24"/>
            <w:szCs w:val="24"/>
            <w:lang w:eastAsia="ru-RU"/>
          </w:rPr>
          <w:t>Приказом</w:t>
        </w:r>
      </w:hyperlink>
      <w:r w:rsidRPr="00500E56">
        <w:rPr>
          <w:rFonts w:ascii="Arial" w:eastAsia="Times New Roman" w:hAnsi="Arial" w:cs="Arial"/>
          <w:sz w:val="24"/>
          <w:szCs w:val="24"/>
          <w:lang w:eastAsia="ru-RU"/>
        </w:rPr>
        <w:t xml:space="preserve"> Министерства труда и социальной защиты Российской Федерации от 28 марта 2014 года N 159н "Об утверждении формы заявления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территориальный орган труда и социальной защиты населения Министерства труда и социального развития Республики Адыгея по месту жительства (пребывания) гражданина (далее соответственно - заявление, территориальный орган, Министерство) либо переданные заявление или обращение в рамках межведомственного взаимодействия.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50"/>
      <w:bookmarkEnd w:id="3"/>
      <w:r w:rsidRPr="00500E56">
        <w:rPr>
          <w:rFonts w:ascii="Arial" w:eastAsia="Times New Roman" w:hAnsi="Arial" w:cs="Arial"/>
          <w:sz w:val="24"/>
          <w:szCs w:val="24"/>
          <w:lang w:eastAsia="ru-RU"/>
        </w:rPr>
        <w:t>5. 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60"/>
      <w:bookmarkEnd w:id="4"/>
      <w:r w:rsidRPr="00500E56">
        <w:rPr>
          <w:rFonts w:ascii="Arial" w:eastAsia="Times New Roman" w:hAnsi="Arial" w:cs="Arial"/>
          <w:sz w:val="24"/>
          <w:szCs w:val="24"/>
          <w:lang w:eastAsia="ru-RU"/>
        </w:rPr>
        <w:t>6.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70"/>
      <w:bookmarkEnd w:id="5"/>
      <w:r w:rsidRPr="00500E56">
        <w:rPr>
          <w:rFonts w:ascii="Arial" w:eastAsia="Times New Roman" w:hAnsi="Arial" w:cs="Arial"/>
          <w:sz w:val="24"/>
          <w:szCs w:val="24"/>
          <w:lang w:eastAsia="ru-RU"/>
        </w:rPr>
        <w:t>7. Территориальный орган в целях предоставления социальных услуг, за исключением срочных, осуществляет следующие административные процедуры (действия):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701"/>
      <w:bookmarkEnd w:id="6"/>
      <w:r w:rsidRPr="00500E56">
        <w:rPr>
          <w:rFonts w:ascii="Arial" w:eastAsia="Times New Roman" w:hAnsi="Arial" w:cs="Arial"/>
          <w:sz w:val="24"/>
          <w:szCs w:val="24"/>
          <w:lang w:eastAsia="ru-RU"/>
        </w:rPr>
        <w:t>1) принятие заявления;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702"/>
      <w:bookmarkEnd w:id="7"/>
      <w:r w:rsidRPr="00500E56">
        <w:rPr>
          <w:rFonts w:ascii="Arial" w:eastAsia="Times New Roman" w:hAnsi="Arial" w:cs="Arial"/>
          <w:sz w:val="24"/>
          <w:szCs w:val="24"/>
          <w:lang w:eastAsia="ru-RU"/>
        </w:rPr>
        <w:t xml:space="preserve">2) информирование о порядке предоставления социальных услуг в форме социального обслуживания на дому, видах социальных услуг, сроках, условиях их </w:t>
      </w:r>
      <w:r w:rsidRPr="00500E56">
        <w:rPr>
          <w:rFonts w:ascii="Arial" w:eastAsia="Times New Roman" w:hAnsi="Arial" w:cs="Arial"/>
          <w:sz w:val="24"/>
          <w:szCs w:val="24"/>
          <w:lang w:eastAsia="ru-RU"/>
        </w:rPr>
        <w:lastRenderedPageBreak/>
        <w:t>предоставления, о тарифах на эти услуги и об их стоимости для получателя социальных услуг, о возможности получения этих услуг бесплатно;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703"/>
      <w:bookmarkEnd w:id="8"/>
      <w:r w:rsidRPr="00500E56">
        <w:rPr>
          <w:rFonts w:ascii="Arial" w:eastAsia="Times New Roman" w:hAnsi="Arial" w:cs="Arial"/>
          <w:sz w:val="24"/>
          <w:szCs w:val="24"/>
          <w:lang w:eastAsia="ru-RU"/>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нуждающимися в социальном обслуживании и принятия решения о предоставлении социальных услуг в форме социального обслуживания на дому (далее - документы, необходимые для принятия решения о предоставлении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704"/>
      <w:bookmarkEnd w:id="9"/>
      <w:r w:rsidRPr="00500E56">
        <w:rPr>
          <w:rFonts w:ascii="Arial" w:eastAsia="Times New Roman" w:hAnsi="Arial" w:cs="Arial"/>
          <w:sz w:val="24"/>
          <w:szCs w:val="24"/>
          <w:lang w:eastAsia="ru-RU"/>
        </w:rP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7" w:history="1">
        <w:r w:rsidRPr="00500E56">
          <w:rPr>
            <w:rFonts w:ascii="Arial" w:eastAsia="Times New Roman" w:hAnsi="Arial" w:cs="Times New Roman"/>
            <w:color w:val="000000"/>
            <w:sz w:val="24"/>
            <w:szCs w:val="24"/>
            <w:lang w:eastAsia="ru-RU"/>
          </w:rPr>
          <w:t>частью 2 статьи 15</w:t>
        </w:r>
      </w:hyperlink>
      <w:r w:rsidRPr="00500E56">
        <w:rPr>
          <w:rFonts w:ascii="Arial" w:eastAsia="Times New Roman" w:hAnsi="Arial" w:cs="Arial"/>
          <w:sz w:val="24"/>
          <w:szCs w:val="24"/>
          <w:lang w:eastAsia="ru-RU"/>
        </w:rPr>
        <w:t xml:space="preserve"> Федерального закона N 442-ФЗ;</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705"/>
      <w:bookmarkEnd w:id="10"/>
      <w:r w:rsidRPr="00500E56">
        <w:rPr>
          <w:rFonts w:ascii="Arial" w:eastAsia="Times New Roman" w:hAnsi="Arial" w:cs="Arial"/>
          <w:sz w:val="24"/>
          <w:szCs w:val="24"/>
          <w:lang w:eastAsia="ru-RU"/>
        </w:rPr>
        <w:t xml:space="preserve">5) составление индивидуальной программы предоставления социальных </w:t>
      </w:r>
      <w:proofErr w:type="gramStart"/>
      <w:r w:rsidRPr="00500E56">
        <w:rPr>
          <w:rFonts w:ascii="Arial" w:eastAsia="Times New Roman" w:hAnsi="Arial" w:cs="Arial"/>
          <w:sz w:val="24"/>
          <w:szCs w:val="24"/>
          <w:lang w:eastAsia="ru-RU"/>
        </w:rPr>
        <w:t>услуг</w:t>
      </w:r>
      <w:proofErr w:type="gramEnd"/>
      <w:r w:rsidRPr="00500E56">
        <w:rPr>
          <w:rFonts w:ascii="Arial" w:eastAsia="Times New Roman" w:hAnsi="Arial" w:cs="Arial"/>
          <w:sz w:val="24"/>
          <w:szCs w:val="24"/>
          <w:lang w:eastAsia="ru-RU"/>
        </w:rPr>
        <w:t xml:space="preserve"> по </w:t>
      </w:r>
      <w:hyperlink r:id="rId8" w:history="1">
        <w:r w:rsidRPr="00500E56">
          <w:rPr>
            <w:rFonts w:ascii="Arial" w:eastAsia="Times New Roman" w:hAnsi="Arial" w:cs="Times New Roman"/>
            <w:color w:val="000000"/>
            <w:sz w:val="24"/>
            <w:szCs w:val="24"/>
            <w:lang w:eastAsia="ru-RU"/>
          </w:rPr>
          <w:t>форме</w:t>
        </w:r>
      </w:hyperlink>
      <w:r w:rsidRPr="00500E56">
        <w:rPr>
          <w:rFonts w:ascii="Arial" w:eastAsia="Times New Roman" w:hAnsi="Arial" w:cs="Arial"/>
          <w:sz w:val="24"/>
          <w:szCs w:val="24"/>
          <w:lang w:eastAsia="ru-RU"/>
        </w:rPr>
        <w:t xml:space="preserve">, утвержденной </w:t>
      </w:r>
      <w:hyperlink r:id="rId9" w:history="1">
        <w:r w:rsidRPr="00500E56">
          <w:rPr>
            <w:rFonts w:ascii="Arial" w:eastAsia="Times New Roman" w:hAnsi="Arial" w:cs="Times New Roman"/>
            <w:color w:val="000000"/>
            <w:sz w:val="24"/>
            <w:szCs w:val="24"/>
            <w:lang w:eastAsia="ru-RU"/>
          </w:rPr>
          <w:t>Приказом</w:t>
        </w:r>
      </w:hyperlink>
      <w:r w:rsidRPr="00500E56">
        <w:rPr>
          <w:rFonts w:ascii="Arial" w:eastAsia="Times New Roman" w:hAnsi="Arial" w:cs="Arial"/>
          <w:sz w:val="24"/>
          <w:szCs w:val="24"/>
          <w:lang w:eastAsia="ru-RU"/>
        </w:rPr>
        <w:t xml:space="preserve"> Министерства труда и социальной защиты населения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 (далее - индивидуальная программа);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706"/>
      <w:bookmarkEnd w:id="11"/>
      <w:r w:rsidRPr="00500E56">
        <w:rPr>
          <w:rFonts w:ascii="Arial" w:eastAsia="Times New Roman" w:hAnsi="Arial" w:cs="Arial"/>
          <w:sz w:val="24"/>
          <w:szCs w:val="24"/>
          <w:lang w:eastAsia="ru-RU"/>
        </w:rPr>
        <w:t>6) формирование личного дела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707"/>
      <w:bookmarkEnd w:id="12"/>
      <w:r w:rsidRPr="00500E56">
        <w:rPr>
          <w:rFonts w:ascii="Arial" w:eastAsia="Times New Roman" w:hAnsi="Arial" w:cs="Arial"/>
          <w:sz w:val="24"/>
          <w:szCs w:val="24"/>
          <w:lang w:eastAsia="ru-RU"/>
        </w:rPr>
        <w:t>7) направление поставщику социальных услуг личного дела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708"/>
      <w:bookmarkEnd w:id="13"/>
      <w:r w:rsidRPr="00500E56">
        <w:rPr>
          <w:rFonts w:ascii="Arial" w:eastAsia="Times New Roman" w:hAnsi="Arial" w:cs="Arial"/>
          <w:sz w:val="24"/>
          <w:szCs w:val="24"/>
          <w:lang w:eastAsia="ru-RU"/>
        </w:rPr>
        <w:t>8) передача индивидуальной программы получателю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80"/>
      <w:bookmarkEnd w:id="14"/>
      <w:r w:rsidRPr="00500E56">
        <w:rPr>
          <w:rFonts w:ascii="Arial" w:eastAsia="Times New Roman" w:hAnsi="Arial" w:cs="Arial"/>
          <w:sz w:val="24"/>
          <w:szCs w:val="24"/>
          <w:lang w:eastAsia="ru-RU"/>
        </w:rPr>
        <w:t xml:space="preserve">8. Выполнение действий, предусмотренных </w:t>
      </w:r>
      <w:hyperlink r:id="rId10" w:anchor="sub_170" w:history="1">
        <w:r w:rsidRPr="00500E56">
          <w:rPr>
            <w:rFonts w:ascii="Arial" w:eastAsia="Times New Roman" w:hAnsi="Arial" w:cs="Times New Roman"/>
            <w:color w:val="000000"/>
            <w:sz w:val="24"/>
            <w:szCs w:val="24"/>
            <w:lang w:eastAsia="ru-RU"/>
          </w:rPr>
          <w:t>пунктом 7</w:t>
        </w:r>
      </w:hyperlink>
      <w:r w:rsidRPr="00500E56">
        <w:rPr>
          <w:rFonts w:ascii="Arial" w:eastAsia="Times New Roman" w:hAnsi="Arial" w:cs="Arial"/>
          <w:sz w:val="24"/>
          <w:szCs w:val="24"/>
          <w:lang w:eastAsia="ru-RU"/>
        </w:rPr>
        <w:t xml:space="preserve"> Порядка, не может превышать следующие сроки: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801"/>
      <w:bookmarkEnd w:id="15"/>
      <w:r w:rsidRPr="00500E56">
        <w:rPr>
          <w:rFonts w:ascii="Arial" w:eastAsia="Times New Roman" w:hAnsi="Arial" w:cs="Arial"/>
          <w:sz w:val="24"/>
          <w:szCs w:val="24"/>
          <w:lang w:eastAsia="ru-RU"/>
        </w:rPr>
        <w:t xml:space="preserve">1) время реализации административных процедур (действий), предусмотренных </w:t>
      </w:r>
      <w:hyperlink r:id="rId11" w:anchor="sub_1701" w:history="1">
        <w:r w:rsidRPr="00500E56">
          <w:rPr>
            <w:rFonts w:ascii="Arial" w:eastAsia="Times New Roman" w:hAnsi="Arial" w:cs="Times New Roman"/>
            <w:color w:val="000000"/>
            <w:sz w:val="24"/>
            <w:szCs w:val="24"/>
            <w:lang w:eastAsia="ru-RU"/>
          </w:rPr>
          <w:t>подпунктами 1 - 3 пункта 7</w:t>
        </w:r>
      </w:hyperlink>
      <w:r w:rsidRPr="00500E56">
        <w:rPr>
          <w:rFonts w:ascii="Arial" w:eastAsia="Times New Roman" w:hAnsi="Arial" w:cs="Arial"/>
          <w:sz w:val="24"/>
          <w:szCs w:val="24"/>
          <w:lang w:eastAsia="ru-RU"/>
        </w:rPr>
        <w:t xml:space="preserve"> Порядка, не должно превышать 15 минут с момента поступления заявления;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802"/>
      <w:bookmarkEnd w:id="16"/>
      <w:r w:rsidRPr="00500E56">
        <w:rPr>
          <w:rFonts w:ascii="Arial" w:eastAsia="Times New Roman" w:hAnsi="Arial" w:cs="Arial"/>
          <w:sz w:val="24"/>
          <w:szCs w:val="24"/>
          <w:lang w:eastAsia="ru-RU"/>
        </w:rPr>
        <w:t xml:space="preserve">2) срок реализации административных процедур (действий), предусмотренных </w:t>
      </w:r>
      <w:hyperlink r:id="rId12" w:anchor="sub_1704" w:history="1">
        <w:r w:rsidRPr="00500E56">
          <w:rPr>
            <w:rFonts w:ascii="Arial" w:eastAsia="Times New Roman" w:hAnsi="Arial" w:cs="Times New Roman"/>
            <w:color w:val="000000"/>
            <w:sz w:val="24"/>
            <w:szCs w:val="24"/>
            <w:lang w:eastAsia="ru-RU"/>
          </w:rPr>
          <w:t>подпунктом 4 пункта 7</w:t>
        </w:r>
      </w:hyperlink>
      <w:r w:rsidRPr="00500E56">
        <w:rPr>
          <w:rFonts w:ascii="Arial" w:eastAsia="Times New Roman" w:hAnsi="Arial" w:cs="Arial"/>
          <w:sz w:val="24"/>
          <w:szCs w:val="24"/>
          <w:lang w:eastAsia="ru-RU"/>
        </w:rPr>
        <w:t xml:space="preserve"> Порядка, не должен превышать 5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bookmarkEnd w:id="17"/>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0E56">
        <w:rPr>
          <w:rFonts w:ascii="Arial" w:eastAsia="Times New Roman" w:hAnsi="Arial" w:cs="Arial"/>
          <w:sz w:val="24"/>
          <w:szCs w:val="24"/>
          <w:lang w:eastAsia="ru-RU"/>
        </w:rPr>
        <w:t xml:space="preserve">3) срок реализации административных процедур (действий), предусмотренных </w:t>
      </w:r>
      <w:hyperlink r:id="rId13" w:anchor="sub_1705" w:history="1">
        <w:r w:rsidRPr="00500E56">
          <w:rPr>
            <w:rFonts w:ascii="Arial" w:eastAsia="Times New Roman" w:hAnsi="Arial" w:cs="Times New Roman"/>
            <w:color w:val="000000"/>
            <w:sz w:val="24"/>
            <w:szCs w:val="24"/>
            <w:lang w:eastAsia="ru-RU"/>
          </w:rPr>
          <w:t>подпунктами 5</w:t>
        </w:r>
      </w:hyperlink>
      <w:r w:rsidRPr="00500E56">
        <w:rPr>
          <w:rFonts w:ascii="Arial" w:eastAsia="Times New Roman" w:hAnsi="Arial" w:cs="Arial"/>
          <w:sz w:val="24"/>
          <w:szCs w:val="24"/>
          <w:lang w:eastAsia="ru-RU"/>
        </w:rPr>
        <w:t xml:space="preserve">, </w:t>
      </w:r>
      <w:hyperlink r:id="rId14" w:anchor="sub_1708" w:history="1">
        <w:r w:rsidRPr="00500E56">
          <w:rPr>
            <w:rFonts w:ascii="Arial" w:eastAsia="Times New Roman" w:hAnsi="Arial" w:cs="Times New Roman"/>
            <w:color w:val="000000"/>
            <w:sz w:val="24"/>
            <w:szCs w:val="24"/>
            <w:lang w:eastAsia="ru-RU"/>
          </w:rPr>
          <w:t>8 пункта 7</w:t>
        </w:r>
      </w:hyperlink>
      <w:r w:rsidRPr="00500E56">
        <w:rPr>
          <w:rFonts w:ascii="Arial" w:eastAsia="Times New Roman" w:hAnsi="Arial" w:cs="Arial"/>
          <w:sz w:val="24"/>
          <w:szCs w:val="24"/>
          <w:lang w:eastAsia="ru-RU"/>
        </w:rPr>
        <w:t xml:space="preserve"> Порядка, не должен превышать 10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1804"/>
      <w:r w:rsidRPr="00500E56">
        <w:rPr>
          <w:rFonts w:ascii="Arial" w:eastAsia="Times New Roman" w:hAnsi="Arial" w:cs="Arial"/>
          <w:sz w:val="24"/>
          <w:szCs w:val="24"/>
          <w:lang w:eastAsia="ru-RU"/>
        </w:rPr>
        <w:t xml:space="preserve">4) срок реализации административных процедур (действий), предусмотренных </w:t>
      </w:r>
      <w:hyperlink r:id="rId15" w:anchor="sub_1706" w:history="1">
        <w:r w:rsidRPr="00500E56">
          <w:rPr>
            <w:rFonts w:ascii="Arial" w:eastAsia="Times New Roman" w:hAnsi="Arial" w:cs="Times New Roman"/>
            <w:color w:val="000000"/>
            <w:sz w:val="24"/>
            <w:szCs w:val="24"/>
            <w:lang w:eastAsia="ru-RU"/>
          </w:rPr>
          <w:t>подпунктами 6</w:t>
        </w:r>
      </w:hyperlink>
      <w:r w:rsidRPr="00500E56">
        <w:rPr>
          <w:rFonts w:ascii="Arial" w:eastAsia="Times New Roman" w:hAnsi="Arial" w:cs="Arial"/>
          <w:sz w:val="24"/>
          <w:szCs w:val="24"/>
          <w:lang w:eastAsia="ru-RU"/>
        </w:rPr>
        <w:t xml:space="preserve">, </w:t>
      </w:r>
      <w:hyperlink r:id="rId16" w:anchor="sub_1707" w:history="1">
        <w:r w:rsidRPr="00500E56">
          <w:rPr>
            <w:rFonts w:ascii="Arial" w:eastAsia="Times New Roman" w:hAnsi="Arial" w:cs="Times New Roman"/>
            <w:color w:val="000000"/>
            <w:sz w:val="24"/>
            <w:szCs w:val="24"/>
            <w:lang w:eastAsia="ru-RU"/>
          </w:rPr>
          <w:t>7 пункта 7</w:t>
        </w:r>
      </w:hyperlink>
      <w:r w:rsidRPr="00500E56">
        <w:rPr>
          <w:rFonts w:ascii="Arial" w:eastAsia="Times New Roman" w:hAnsi="Arial" w:cs="Arial"/>
          <w:sz w:val="24"/>
          <w:szCs w:val="24"/>
          <w:lang w:eastAsia="ru-RU"/>
        </w:rPr>
        <w:t xml:space="preserve"> Порядка, не должен превышать 1 рабочего дня со дня составления индивидуальной программы;</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90"/>
      <w:bookmarkEnd w:id="18"/>
      <w:r w:rsidRPr="00500E56">
        <w:rPr>
          <w:rFonts w:ascii="Arial" w:eastAsia="Times New Roman" w:hAnsi="Arial" w:cs="Arial"/>
          <w:sz w:val="24"/>
          <w:szCs w:val="24"/>
          <w:lang w:eastAsia="ru-RU"/>
        </w:rPr>
        <w:t>9. Территориальный орган в целях предоставления срочных социальных услуг осуществляет следующие административные процедуры (действия):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1901"/>
      <w:bookmarkEnd w:id="19"/>
      <w:r w:rsidRPr="00500E56">
        <w:rPr>
          <w:rFonts w:ascii="Arial" w:eastAsia="Times New Roman" w:hAnsi="Arial" w:cs="Arial"/>
          <w:sz w:val="24"/>
          <w:szCs w:val="24"/>
          <w:lang w:eastAsia="ru-RU"/>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902"/>
      <w:bookmarkEnd w:id="20"/>
      <w:r w:rsidRPr="00500E56">
        <w:rPr>
          <w:rFonts w:ascii="Arial" w:eastAsia="Times New Roman" w:hAnsi="Arial" w:cs="Arial"/>
          <w:sz w:val="24"/>
          <w:szCs w:val="24"/>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903"/>
      <w:bookmarkEnd w:id="21"/>
      <w:r w:rsidRPr="00500E56">
        <w:rPr>
          <w:rFonts w:ascii="Arial" w:eastAsia="Times New Roman" w:hAnsi="Arial" w:cs="Arial"/>
          <w:sz w:val="24"/>
          <w:szCs w:val="24"/>
          <w:lang w:eastAsia="ru-RU"/>
        </w:rPr>
        <w:t xml:space="preserve">3) разъяснение получателю срочных социальных услуг или его </w:t>
      </w:r>
      <w:r w:rsidRPr="00500E56">
        <w:rPr>
          <w:rFonts w:ascii="Arial" w:eastAsia="Times New Roman" w:hAnsi="Arial" w:cs="Arial"/>
          <w:sz w:val="24"/>
          <w:szCs w:val="24"/>
          <w:lang w:eastAsia="ru-RU"/>
        </w:rPr>
        <w:lastRenderedPageBreak/>
        <w:t>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904"/>
      <w:bookmarkEnd w:id="22"/>
      <w:r w:rsidRPr="00500E56">
        <w:rPr>
          <w:rFonts w:ascii="Arial" w:eastAsia="Times New Roman" w:hAnsi="Arial" w:cs="Arial"/>
          <w:sz w:val="24"/>
          <w:szCs w:val="24"/>
          <w:lang w:eastAsia="ru-RU"/>
        </w:rP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905"/>
      <w:bookmarkEnd w:id="23"/>
      <w:r w:rsidRPr="00500E56">
        <w:rPr>
          <w:rFonts w:ascii="Arial" w:eastAsia="Times New Roman" w:hAnsi="Arial" w:cs="Arial"/>
          <w:sz w:val="24"/>
          <w:szCs w:val="24"/>
          <w:lang w:eastAsia="ru-RU"/>
        </w:rPr>
        <w:t>5) формирование личного дела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906"/>
      <w:bookmarkEnd w:id="24"/>
      <w:r w:rsidRPr="00500E56">
        <w:rPr>
          <w:rFonts w:ascii="Arial" w:eastAsia="Times New Roman" w:hAnsi="Arial" w:cs="Arial"/>
          <w:sz w:val="24"/>
          <w:szCs w:val="24"/>
          <w:lang w:eastAsia="ru-RU"/>
        </w:rPr>
        <w:t>6) направление поставщику социальных услуг личного дела получателя срочных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10100"/>
      <w:bookmarkEnd w:id="25"/>
      <w:r w:rsidRPr="00500E56">
        <w:rPr>
          <w:rFonts w:ascii="Arial" w:eastAsia="Times New Roman" w:hAnsi="Arial" w:cs="Arial"/>
          <w:sz w:val="24"/>
          <w:szCs w:val="24"/>
          <w:lang w:eastAsia="ru-RU"/>
        </w:rPr>
        <w:t xml:space="preserve">10. Выполнение действий, предусмотренных </w:t>
      </w:r>
      <w:hyperlink r:id="rId17" w:anchor="sub_190" w:history="1">
        <w:r w:rsidRPr="00500E56">
          <w:rPr>
            <w:rFonts w:ascii="Arial" w:eastAsia="Times New Roman" w:hAnsi="Arial" w:cs="Times New Roman"/>
            <w:color w:val="000000"/>
            <w:sz w:val="24"/>
            <w:szCs w:val="24"/>
            <w:lang w:eastAsia="ru-RU"/>
          </w:rPr>
          <w:t>пунктом 9</w:t>
        </w:r>
      </w:hyperlink>
      <w:r w:rsidRPr="00500E56">
        <w:rPr>
          <w:rFonts w:ascii="Arial" w:eastAsia="Times New Roman" w:hAnsi="Arial" w:cs="Arial"/>
          <w:sz w:val="24"/>
          <w:szCs w:val="24"/>
          <w:lang w:eastAsia="ru-RU"/>
        </w:rPr>
        <w:t xml:space="preserve"> Порядка, не может превышать следующие сроки: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10101"/>
      <w:bookmarkEnd w:id="26"/>
      <w:r w:rsidRPr="00500E56">
        <w:rPr>
          <w:rFonts w:ascii="Arial" w:eastAsia="Times New Roman" w:hAnsi="Arial" w:cs="Arial"/>
          <w:sz w:val="24"/>
          <w:szCs w:val="24"/>
          <w:lang w:eastAsia="ru-RU"/>
        </w:rPr>
        <w:t xml:space="preserve">1) время реализации административных процедур (действий), предусмотренных </w:t>
      </w:r>
      <w:hyperlink r:id="rId18" w:anchor="sub_1901" w:history="1">
        <w:r w:rsidRPr="00500E56">
          <w:rPr>
            <w:rFonts w:ascii="Arial" w:eastAsia="Times New Roman" w:hAnsi="Arial" w:cs="Times New Roman"/>
            <w:color w:val="000000"/>
            <w:sz w:val="24"/>
            <w:szCs w:val="24"/>
            <w:lang w:eastAsia="ru-RU"/>
          </w:rPr>
          <w:t>подпунктами 1 - 3 пункта 9</w:t>
        </w:r>
      </w:hyperlink>
      <w:r w:rsidRPr="00500E56">
        <w:rPr>
          <w:rFonts w:ascii="Arial" w:eastAsia="Times New Roman" w:hAnsi="Arial" w:cs="Arial"/>
          <w:sz w:val="24"/>
          <w:szCs w:val="24"/>
          <w:lang w:eastAsia="ru-RU"/>
        </w:rPr>
        <w:t xml:space="preserve"> Порядка, не должно превышать 15 минут с момента поступления заявления;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10102"/>
      <w:bookmarkEnd w:id="27"/>
      <w:r w:rsidRPr="00500E56">
        <w:rPr>
          <w:rFonts w:ascii="Arial" w:eastAsia="Times New Roman" w:hAnsi="Arial" w:cs="Arial"/>
          <w:sz w:val="24"/>
          <w:szCs w:val="24"/>
          <w:lang w:eastAsia="ru-RU"/>
        </w:rPr>
        <w:t xml:space="preserve">2) срок реализации административных процедур (действий), предусмотренных </w:t>
      </w:r>
      <w:hyperlink r:id="rId19" w:anchor="sub_1904" w:history="1">
        <w:r w:rsidRPr="00500E56">
          <w:rPr>
            <w:rFonts w:ascii="Arial" w:eastAsia="Times New Roman" w:hAnsi="Arial" w:cs="Times New Roman"/>
            <w:color w:val="000000"/>
            <w:sz w:val="24"/>
            <w:szCs w:val="24"/>
            <w:lang w:eastAsia="ru-RU"/>
          </w:rPr>
          <w:t>подпунктами 4</w:t>
        </w:r>
      </w:hyperlink>
      <w:r w:rsidRPr="00500E56">
        <w:rPr>
          <w:rFonts w:ascii="Arial" w:eastAsia="Times New Roman" w:hAnsi="Arial" w:cs="Arial"/>
          <w:sz w:val="24"/>
          <w:szCs w:val="24"/>
          <w:lang w:eastAsia="ru-RU"/>
        </w:rPr>
        <w:t xml:space="preserve">, </w:t>
      </w:r>
      <w:hyperlink r:id="rId20" w:anchor="sub_1905" w:history="1">
        <w:r w:rsidRPr="00500E56">
          <w:rPr>
            <w:rFonts w:ascii="Arial" w:eastAsia="Times New Roman" w:hAnsi="Arial" w:cs="Times New Roman"/>
            <w:color w:val="000000"/>
            <w:sz w:val="24"/>
            <w:szCs w:val="24"/>
            <w:lang w:eastAsia="ru-RU"/>
          </w:rPr>
          <w:t>5</w:t>
        </w:r>
      </w:hyperlink>
      <w:r w:rsidRPr="00500E56">
        <w:rPr>
          <w:rFonts w:ascii="Arial" w:eastAsia="Times New Roman" w:hAnsi="Arial" w:cs="Arial"/>
          <w:sz w:val="24"/>
          <w:szCs w:val="24"/>
          <w:lang w:eastAsia="ru-RU"/>
        </w:rPr>
        <w:t xml:space="preserve">, </w:t>
      </w:r>
      <w:hyperlink r:id="rId21" w:anchor="sub_1906" w:history="1">
        <w:r w:rsidRPr="00500E56">
          <w:rPr>
            <w:rFonts w:ascii="Arial" w:eastAsia="Times New Roman" w:hAnsi="Arial" w:cs="Times New Roman"/>
            <w:color w:val="000000"/>
            <w:sz w:val="24"/>
            <w:szCs w:val="24"/>
            <w:lang w:eastAsia="ru-RU"/>
          </w:rPr>
          <w:t>6 пункта 9</w:t>
        </w:r>
      </w:hyperlink>
      <w:r w:rsidRPr="00500E56">
        <w:rPr>
          <w:rFonts w:ascii="Arial" w:eastAsia="Times New Roman" w:hAnsi="Arial" w:cs="Arial"/>
          <w:sz w:val="24"/>
          <w:szCs w:val="24"/>
          <w:lang w:eastAsia="ru-RU"/>
        </w:rPr>
        <w:t xml:space="preserve"> Порядка, определяется в сроки, обусловленные нуждаемостью получателя срочных социальных услуг (немедленно).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10110"/>
      <w:bookmarkEnd w:id="28"/>
      <w:r w:rsidRPr="00500E56">
        <w:rPr>
          <w:rFonts w:ascii="Arial" w:eastAsia="Times New Roman" w:hAnsi="Arial" w:cs="Arial"/>
          <w:sz w:val="24"/>
          <w:szCs w:val="24"/>
          <w:lang w:eastAsia="ru-RU"/>
        </w:rPr>
        <w:t>11. Решение о предоставлении гражданину социальных услуг в форме социального обслуживания на дому либо об отказе в предоставлении социальных услуг в форме социального обслуживания на дому принимается территориальным органом на основании следующих документов:</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101101"/>
      <w:bookmarkEnd w:id="29"/>
      <w:r w:rsidRPr="00500E56">
        <w:rPr>
          <w:rFonts w:ascii="Arial" w:eastAsia="Times New Roman" w:hAnsi="Arial" w:cs="Arial"/>
          <w:sz w:val="24"/>
          <w:szCs w:val="24"/>
          <w:lang w:eastAsia="ru-RU"/>
        </w:rPr>
        <w:t>1) документ, удостоверяющий личность получателя социальных услуг (копия паспорта, копия свидетельства о рождении - для лиц, не достигших 14-летнего возраста, копия вида на жительство или копия паспорта иностранного гражданина с отметкой о выдаче вида на жительство - для иностранных граждан, копия удостоверения беженца);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101102"/>
      <w:bookmarkEnd w:id="30"/>
      <w:r w:rsidRPr="00500E56">
        <w:rPr>
          <w:rFonts w:ascii="Arial" w:eastAsia="Times New Roman" w:hAnsi="Arial" w:cs="Arial"/>
          <w:sz w:val="24"/>
          <w:szCs w:val="24"/>
          <w:lang w:eastAsia="ru-RU"/>
        </w:rPr>
        <w:t>2) документ, подтверждающий полномочия представителя (в случае обращения за получением социальных услуг представителя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01103"/>
      <w:bookmarkEnd w:id="31"/>
      <w:r w:rsidRPr="00500E56">
        <w:rPr>
          <w:rFonts w:ascii="Arial" w:eastAsia="Times New Roman" w:hAnsi="Arial" w:cs="Arial"/>
          <w:sz w:val="24"/>
          <w:szCs w:val="24"/>
          <w:lang w:eastAsia="ru-RU"/>
        </w:rPr>
        <w:t>3) документ, подтверждающий место жительства и (или) пребывания, фактического проживания получателя социальных услуг (представителя) на территории Республики Адыгея (если эти сведения не содержатся в документе, удостоверяющем личность);</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01104"/>
      <w:bookmarkEnd w:id="32"/>
      <w:r w:rsidRPr="00500E56">
        <w:rPr>
          <w:rFonts w:ascii="Arial" w:eastAsia="Times New Roman" w:hAnsi="Arial" w:cs="Arial"/>
          <w:sz w:val="24"/>
          <w:szCs w:val="24"/>
          <w:lang w:eastAsia="ru-RU"/>
        </w:rP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01105"/>
      <w:bookmarkEnd w:id="33"/>
      <w:r w:rsidRPr="00500E56">
        <w:rPr>
          <w:rFonts w:ascii="Arial" w:eastAsia="Times New Roman" w:hAnsi="Arial" w:cs="Arial"/>
          <w:sz w:val="24"/>
          <w:szCs w:val="24"/>
          <w:lang w:eastAsia="ru-RU"/>
        </w:rPr>
        <w:t>5) документы об условиях проживания и справка о составе семьи (при ее наличии)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01106"/>
      <w:bookmarkEnd w:id="34"/>
      <w:r w:rsidRPr="00500E56">
        <w:rPr>
          <w:rFonts w:ascii="Arial" w:eastAsia="Times New Roman" w:hAnsi="Arial" w:cs="Arial"/>
          <w:sz w:val="24"/>
          <w:szCs w:val="24"/>
          <w:lang w:eastAsia="ru-RU"/>
        </w:rPr>
        <w:t>6) копия полиса обязательного медицинского страхования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01107"/>
      <w:bookmarkEnd w:id="35"/>
      <w:r w:rsidRPr="00500E56">
        <w:rPr>
          <w:rFonts w:ascii="Arial" w:eastAsia="Times New Roman" w:hAnsi="Arial" w:cs="Arial"/>
          <w:sz w:val="24"/>
          <w:szCs w:val="24"/>
          <w:lang w:eastAsia="ru-RU"/>
        </w:rPr>
        <w:t>7) копия страхового свидетельства государственного пенсионного страхования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01108"/>
      <w:bookmarkEnd w:id="36"/>
      <w:r w:rsidRPr="00500E56">
        <w:rPr>
          <w:rFonts w:ascii="Arial" w:eastAsia="Times New Roman" w:hAnsi="Arial" w:cs="Arial"/>
          <w:sz w:val="24"/>
          <w:szCs w:val="24"/>
          <w:lang w:eastAsia="ru-RU"/>
        </w:rPr>
        <w:t>8) документы о доходах получателя социальных услуг и членов его семьи (при наличии) за последние двенадцать месяцев;</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101109"/>
      <w:bookmarkEnd w:id="37"/>
      <w:r w:rsidRPr="00500E56">
        <w:rPr>
          <w:rFonts w:ascii="Arial" w:eastAsia="Times New Roman" w:hAnsi="Arial" w:cs="Arial"/>
          <w:sz w:val="24"/>
          <w:szCs w:val="24"/>
          <w:lang w:eastAsia="ru-RU"/>
        </w:rPr>
        <w:t xml:space="preserve">9) копия трудовой книжки или военного билета или другого документа, содержащего сведения о последнем месте работы (службы, учебы) получателя социальных услуг, в случае, если у него отсутствуют доходы, - для граждан </w:t>
      </w:r>
      <w:r w:rsidRPr="00500E56">
        <w:rPr>
          <w:rFonts w:ascii="Arial" w:eastAsia="Times New Roman" w:hAnsi="Arial" w:cs="Arial"/>
          <w:sz w:val="24"/>
          <w:szCs w:val="24"/>
          <w:lang w:eastAsia="ru-RU"/>
        </w:rPr>
        <w:lastRenderedPageBreak/>
        <w:t>трудоспособного возраста;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1011010"/>
      <w:bookmarkEnd w:id="38"/>
      <w:r w:rsidRPr="00500E56">
        <w:rPr>
          <w:rFonts w:ascii="Arial" w:eastAsia="Times New Roman" w:hAnsi="Arial" w:cs="Arial"/>
          <w:sz w:val="24"/>
          <w:szCs w:val="24"/>
          <w:lang w:eastAsia="ru-RU"/>
        </w:rPr>
        <w:t>10) копия справки об инвалидности из учреждения государственной службы медико-социальной экспертизы и индивидуальной программы реабилитации инвалида (при наличии);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011011"/>
      <w:bookmarkEnd w:id="39"/>
      <w:r w:rsidRPr="00500E56">
        <w:rPr>
          <w:rFonts w:ascii="Arial" w:eastAsia="Times New Roman" w:hAnsi="Arial" w:cs="Arial"/>
          <w:sz w:val="24"/>
          <w:szCs w:val="24"/>
          <w:lang w:eastAsia="ru-RU"/>
        </w:rPr>
        <w:t>11) медицинское заключение о состоянии здоровья гражданина, оформляющегося на социальное (социально-медицинское) обслуживание на дому, по форме, установленной Министерством;</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1011012"/>
      <w:bookmarkEnd w:id="40"/>
      <w:r w:rsidRPr="00500E56">
        <w:rPr>
          <w:rFonts w:ascii="Arial" w:eastAsia="Times New Roman" w:hAnsi="Arial" w:cs="Arial"/>
          <w:sz w:val="24"/>
          <w:szCs w:val="24"/>
          <w:lang w:eastAsia="ru-RU"/>
        </w:rPr>
        <w:t xml:space="preserve">12) копия удостоверения ветерана Великой Отечественной войны с отметкой о праве на меры социальной поддержки, предусмотренные </w:t>
      </w:r>
      <w:hyperlink r:id="rId22" w:history="1">
        <w:r w:rsidRPr="00500E56">
          <w:rPr>
            <w:rFonts w:ascii="Arial" w:eastAsia="Times New Roman" w:hAnsi="Arial" w:cs="Times New Roman"/>
            <w:color w:val="000000"/>
            <w:sz w:val="24"/>
            <w:szCs w:val="24"/>
            <w:lang w:eastAsia="ru-RU"/>
          </w:rPr>
          <w:t>статьей 15</w:t>
        </w:r>
      </w:hyperlink>
      <w:r w:rsidRPr="00500E56">
        <w:rPr>
          <w:rFonts w:ascii="Arial" w:eastAsia="Times New Roman" w:hAnsi="Arial" w:cs="Arial"/>
          <w:sz w:val="24"/>
          <w:szCs w:val="24"/>
          <w:lang w:eastAsia="ru-RU"/>
        </w:rPr>
        <w:t xml:space="preserve"> или </w:t>
      </w:r>
      <w:hyperlink r:id="rId23" w:history="1">
        <w:r w:rsidRPr="00500E56">
          <w:rPr>
            <w:rFonts w:ascii="Arial" w:eastAsia="Times New Roman" w:hAnsi="Arial" w:cs="Times New Roman"/>
            <w:color w:val="000000"/>
            <w:sz w:val="24"/>
            <w:szCs w:val="24"/>
            <w:lang w:eastAsia="ru-RU"/>
          </w:rPr>
          <w:t>17</w:t>
        </w:r>
      </w:hyperlink>
      <w:r w:rsidRPr="00500E56">
        <w:rPr>
          <w:rFonts w:ascii="Arial" w:eastAsia="Times New Roman" w:hAnsi="Arial" w:cs="Arial"/>
          <w:sz w:val="24"/>
          <w:szCs w:val="24"/>
          <w:lang w:eastAsia="ru-RU"/>
        </w:rPr>
        <w:t xml:space="preserve"> Федерального закона от 12 января 1995 года N 5-ФЗ "О ветеранах" (при наличии);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1011013"/>
      <w:bookmarkEnd w:id="41"/>
      <w:r w:rsidRPr="00500E56">
        <w:rPr>
          <w:rFonts w:ascii="Arial" w:eastAsia="Times New Roman" w:hAnsi="Arial" w:cs="Arial"/>
          <w:sz w:val="24"/>
          <w:szCs w:val="24"/>
          <w:lang w:eastAsia="ru-RU"/>
        </w:rPr>
        <w:t xml:space="preserve">13) копия удостоверения ветерана Великой Отечественной войны с отметкой о праве на меры социальной поддержки, предусмотренные </w:t>
      </w:r>
      <w:hyperlink r:id="rId24" w:history="1">
        <w:r w:rsidRPr="00500E56">
          <w:rPr>
            <w:rFonts w:ascii="Arial" w:eastAsia="Times New Roman" w:hAnsi="Arial" w:cs="Times New Roman"/>
            <w:color w:val="000000"/>
            <w:sz w:val="24"/>
            <w:szCs w:val="24"/>
            <w:lang w:eastAsia="ru-RU"/>
          </w:rPr>
          <w:t>статьей 14</w:t>
        </w:r>
      </w:hyperlink>
      <w:r w:rsidRPr="00500E56">
        <w:rPr>
          <w:rFonts w:ascii="Arial" w:eastAsia="Times New Roman" w:hAnsi="Arial" w:cs="Arial"/>
          <w:sz w:val="24"/>
          <w:szCs w:val="24"/>
          <w:lang w:eastAsia="ru-RU"/>
        </w:rPr>
        <w:t xml:space="preserve"> Федерального закона от 12 января 1995 года N 5-ФЗ "О ветеранах" (при наличии);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1011014"/>
      <w:bookmarkEnd w:id="42"/>
      <w:r w:rsidRPr="00500E56">
        <w:rPr>
          <w:rFonts w:ascii="Arial" w:eastAsia="Times New Roman" w:hAnsi="Arial" w:cs="Arial"/>
          <w:sz w:val="24"/>
          <w:szCs w:val="24"/>
          <w:lang w:eastAsia="ru-RU"/>
        </w:rPr>
        <w:t>14) копия удостоверения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(при наличии);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1011015"/>
      <w:bookmarkEnd w:id="43"/>
      <w:r w:rsidRPr="00500E56">
        <w:rPr>
          <w:rFonts w:ascii="Arial" w:eastAsia="Times New Roman" w:hAnsi="Arial" w:cs="Arial"/>
          <w:sz w:val="24"/>
          <w:szCs w:val="24"/>
          <w:lang w:eastAsia="ru-RU"/>
        </w:rPr>
        <w:t>15) копия удостоверения члена семьи погибшего (умершего) инвалида войны, участника Великой Отечественной войны и ветерана боевых действий (при наличии).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10120"/>
      <w:bookmarkEnd w:id="44"/>
      <w:r w:rsidRPr="00500E56">
        <w:rPr>
          <w:rFonts w:ascii="Arial" w:eastAsia="Times New Roman" w:hAnsi="Arial" w:cs="Arial"/>
          <w:sz w:val="24"/>
          <w:szCs w:val="24"/>
          <w:lang w:eastAsia="ru-RU"/>
        </w:rPr>
        <w:t xml:space="preserve">12. Заявление и документы, указанные в </w:t>
      </w:r>
      <w:hyperlink r:id="rId25" w:anchor="sub_10110" w:history="1">
        <w:r w:rsidRPr="00500E56">
          <w:rPr>
            <w:rFonts w:ascii="Arial" w:eastAsia="Times New Roman" w:hAnsi="Arial" w:cs="Times New Roman"/>
            <w:color w:val="000000"/>
            <w:sz w:val="24"/>
            <w:szCs w:val="24"/>
            <w:lang w:eastAsia="ru-RU"/>
          </w:rPr>
          <w:t>пункте 11</w:t>
        </w:r>
      </w:hyperlink>
      <w:r w:rsidRPr="00500E56">
        <w:rPr>
          <w:rFonts w:ascii="Arial" w:eastAsia="Times New Roman" w:hAnsi="Arial" w:cs="Arial"/>
          <w:sz w:val="24"/>
          <w:szCs w:val="24"/>
          <w:lang w:eastAsia="ru-RU"/>
        </w:rPr>
        <w:t xml:space="preserve"> Порядка, могут быть также направлены (представлены) в территориальный орган:</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101201"/>
      <w:bookmarkEnd w:id="45"/>
      <w:r w:rsidRPr="00500E56">
        <w:rPr>
          <w:rFonts w:ascii="Arial" w:eastAsia="Times New Roman" w:hAnsi="Arial" w:cs="Arial"/>
          <w:sz w:val="24"/>
          <w:szCs w:val="24"/>
          <w:lang w:eastAsia="ru-RU"/>
        </w:rPr>
        <w:t xml:space="preserve">1) в форме электронных документов, подписанных </w:t>
      </w:r>
      <w:hyperlink r:id="rId26" w:history="1">
        <w:r w:rsidRPr="00500E56">
          <w:rPr>
            <w:rFonts w:ascii="Arial" w:eastAsia="Times New Roman" w:hAnsi="Arial" w:cs="Times New Roman"/>
            <w:color w:val="000000"/>
            <w:sz w:val="24"/>
            <w:szCs w:val="24"/>
            <w:lang w:eastAsia="ru-RU"/>
          </w:rPr>
          <w:t>электронной подписью</w:t>
        </w:r>
      </w:hyperlink>
      <w:r w:rsidRPr="00500E56">
        <w:rPr>
          <w:rFonts w:ascii="Arial" w:eastAsia="Times New Roman" w:hAnsi="Arial" w:cs="Arial"/>
          <w:sz w:val="24"/>
          <w:szCs w:val="24"/>
          <w:lang w:eastAsia="ru-RU"/>
        </w:rPr>
        <w:t xml:space="preserve"> в соответствии с требованиями </w:t>
      </w:r>
      <w:hyperlink r:id="rId27" w:history="1">
        <w:r w:rsidRPr="00500E56">
          <w:rPr>
            <w:rFonts w:ascii="Arial" w:eastAsia="Times New Roman" w:hAnsi="Arial" w:cs="Times New Roman"/>
            <w:color w:val="000000"/>
            <w:sz w:val="24"/>
            <w:szCs w:val="24"/>
            <w:lang w:eastAsia="ru-RU"/>
          </w:rPr>
          <w:t>Федерального закона</w:t>
        </w:r>
      </w:hyperlink>
      <w:r w:rsidRPr="00500E56">
        <w:rPr>
          <w:rFonts w:ascii="Arial" w:eastAsia="Times New Roman" w:hAnsi="Arial" w:cs="Arial"/>
          <w:sz w:val="24"/>
          <w:szCs w:val="24"/>
          <w:lang w:eastAsia="ru-RU"/>
        </w:rPr>
        <w:t xml:space="preserve"> от 6 апреля 2011 года N 63-ФЗ "Об электронной подписи" (с последующими изменениями) и </w:t>
      </w:r>
      <w:hyperlink r:id="rId28" w:history="1">
        <w:r w:rsidRPr="00500E56">
          <w:rPr>
            <w:rFonts w:ascii="Arial" w:eastAsia="Times New Roman" w:hAnsi="Arial" w:cs="Times New Roman"/>
            <w:color w:val="000000"/>
            <w:sz w:val="24"/>
            <w:szCs w:val="24"/>
            <w:lang w:eastAsia="ru-RU"/>
          </w:rPr>
          <w:t>статьями 21.1</w:t>
        </w:r>
      </w:hyperlink>
      <w:r w:rsidRPr="00500E56">
        <w:rPr>
          <w:rFonts w:ascii="Arial" w:eastAsia="Times New Roman" w:hAnsi="Arial" w:cs="Arial"/>
          <w:sz w:val="24"/>
          <w:szCs w:val="24"/>
          <w:lang w:eastAsia="ru-RU"/>
        </w:rPr>
        <w:t xml:space="preserve"> и </w:t>
      </w:r>
      <w:hyperlink r:id="rId29" w:history="1">
        <w:r w:rsidRPr="00500E56">
          <w:rPr>
            <w:rFonts w:ascii="Arial" w:eastAsia="Times New Roman" w:hAnsi="Arial" w:cs="Times New Roman"/>
            <w:color w:val="000000"/>
            <w:sz w:val="24"/>
            <w:szCs w:val="24"/>
            <w:lang w:eastAsia="ru-RU"/>
          </w:rPr>
          <w:t>21.2</w:t>
        </w:r>
      </w:hyperlink>
      <w:r w:rsidRPr="00500E56">
        <w:rPr>
          <w:rFonts w:ascii="Arial" w:eastAsia="Times New Roman"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101202"/>
      <w:bookmarkEnd w:id="46"/>
      <w:r w:rsidRPr="00500E56">
        <w:rPr>
          <w:rFonts w:ascii="Arial" w:eastAsia="Times New Roman" w:hAnsi="Arial" w:cs="Arial"/>
          <w:sz w:val="24"/>
          <w:szCs w:val="24"/>
          <w:lang w:eastAsia="ru-RU"/>
        </w:rPr>
        <w:t>2) с использованием электронных носителей и (или) информационно-телекоммуникационных сетей общего пользования, включая сеть Интернет:</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1012021"/>
      <w:bookmarkEnd w:id="47"/>
      <w:proofErr w:type="gramStart"/>
      <w:r w:rsidRPr="00500E56">
        <w:rPr>
          <w:rFonts w:ascii="Arial" w:eastAsia="Times New Roman" w:hAnsi="Arial" w:cs="Arial"/>
          <w:sz w:val="24"/>
          <w:szCs w:val="24"/>
          <w:lang w:eastAsia="ru-RU"/>
        </w:rPr>
        <w:t>а</w:t>
      </w:r>
      <w:proofErr w:type="gramEnd"/>
      <w:r w:rsidRPr="00500E56">
        <w:rPr>
          <w:rFonts w:ascii="Arial" w:eastAsia="Times New Roman" w:hAnsi="Arial" w:cs="Arial"/>
          <w:sz w:val="24"/>
          <w:szCs w:val="24"/>
          <w:lang w:eastAsia="ru-RU"/>
        </w:rPr>
        <w:t>) лично или через законного представителя;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012022"/>
      <w:bookmarkEnd w:id="48"/>
      <w:proofErr w:type="gramStart"/>
      <w:r w:rsidRPr="00500E56">
        <w:rPr>
          <w:rFonts w:ascii="Arial" w:eastAsia="Times New Roman" w:hAnsi="Arial" w:cs="Arial"/>
          <w:sz w:val="24"/>
          <w:szCs w:val="24"/>
          <w:lang w:eastAsia="ru-RU"/>
        </w:rPr>
        <w:t>б</w:t>
      </w:r>
      <w:proofErr w:type="gramEnd"/>
      <w:r w:rsidRPr="00500E56">
        <w:rPr>
          <w:rFonts w:ascii="Arial" w:eastAsia="Times New Roman" w:hAnsi="Arial" w:cs="Arial"/>
          <w:sz w:val="24"/>
          <w:szCs w:val="24"/>
          <w:lang w:eastAsia="ru-RU"/>
        </w:rPr>
        <w:t>) посредством Единого портала государственных и муниципальных услуг (функций) (без использования электронных носителей);</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012023"/>
      <w:bookmarkEnd w:id="49"/>
      <w:proofErr w:type="gramStart"/>
      <w:r w:rsidRPr="00500E56">
        <w:rPr>
          <w:rFonts w:ascii="Arial" w:eastAsia="Times New Roman" w:hAnsi="Arial" w:cs="Arial"/>
          <w:sz w:val="24"/>
          <w:szCs w:val="24"/>
          <w:lang w:eastAsia="ru-RU"/>
        </w:rPr>
        <w:t>в</w:t>
      </w:r>
      <w:proofErr w:type="gramEnd"/>
      <w:r w:rsidRPr="00500E56">
        <w:rPr>
          <w:rFonts w:ascii="Arial" w:eastAsia="Times New Roman" w:hAnsi="Arial" w:cs="Arial"/>
          <w:sz w:val="24"/>
          <w:szCs w:val="24"/>
          <w:lang w:eastAsia="ru-RU"/>
        </w:rPr>
        <w:t>) иным способом, позволяющим передать в электронном виде заявление и иные документы.</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0130"/>
      <w:bookmarkEnd w:id="50"/>
      <w:r w:rsidRPr="00500E56">
        <w:rPr>
          <w:rFonts w:ascii="Arial" w:eastAsia="Times New Roman" w:hAnsi="Arial" w:cs="Arial"/>
          <w:sz w:val="24"/>
          <w:szCs w:val="24"/>
          <w:lang w:eastAsia="ru-RU"/>
        </w:rPr>
        <w:t xml:space="preserve">13. Заявление и документы, указанные в </w:t>
      </w:r>
      <w:hyperlink r:id="rId30" w:anchor="sub_10110" w:history="1">
        <w:r w:rsidRPr="00500E56">
          <w:rPr>
            <w:rFonts w:ascii="Arial" w:eastAsia="Times New Roman" w:hAnsi="Arial" w:cs="Times New Roman"/>
            <w:color w:val="000000"/>
            <w:sz w:val="24"/>
            <w:szCs w:val="24"/>
            <w:lang w:eastAsia="ru-RU"/>
          </w:rPr>
          <w:t>пункте 11</w:t>
        </w:r>
      </w:hyperlink>
      <w:r w:rsidRPr="00500E56">
        <w:rPr>
          <w:rFonts w:ascii="Arial" w:eastAsia="Times New Roman" w:hAnsi="Arial" w:cs="Arial"/>
          <w:sz w:val="24"/>
          <w:szCs w:val="24"/>
          <w:lang w:eastAsia="ru-RU"/>
        </w:rPr>
        <w:t xml:space="preserve"> Порядка, могут быть представлены в многофункциональные центры предоставления государственных и муниципальных услуг (далее - многофункциональный центр), в том числе с использованием способов, указанных в </w:t>
      </w:r>
      <w:hyperlink r:id="rId31" w:anchor="sub_10120" w:history="1">
        <w:r w:rsidRPr="00500E56">
          <w:rPr>
            <w:rFonts w:ascii="Arial" w:eastAsia="Times New Roman" w:hAnsi="Arial" w:cs="Times New Roman"/>
            <w:color w:val="000000"/>
            <w:sz w:val="24"/>
            <w:szCs w:val="24"/>
            <w:lang w:eastAsia="ru-RU"/>
          </w:rPr>
          <w:t>пункте 12</w:t>
        </w:r>
      </w:hyperlink>
      <w:r w:rsidRPr="00500E56">
        <w:rPr>
          <w:rFonts w:ascii="Arial" w:eastAsia="Times New Roman" w:hAnsi="Arial" w:cs="Arial"/>
          <w:sz w:val="24"/>
          <w:szCs w:val="24"/>
          <w:lang w:eastAsia="ru-RU"/>
        </w:rPr>
        <w:t xml:space="preserve"> Порядка.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10140"/>
      <w:bookmarkEnd w:id="51"/>
      <w:r w:rsidRPr="00500E56">
        <w:rPr>
          <w:rFonts w:ascii="Arial" w:eastAsia="Times New Roman" w:hAnsi="Arial" w:cs="Arial"/>
          <w:sz w:val="24"/>
          <w:szCs w:val="24"/>
          <w:lang w:eastAsia="ru-RU"/>
        </w:rPr>
        <w:t xml:space="preserve">14. Сведения о размере пенсии получателя услуги, документ, подтверждающий место жительства и (или) пребывания, фактического проживания получателя социальных услуг (представителя) на территории Республики Адыгея, и справку, указанную в </w:t>
      </w:r>
      <w:hyperlink r:id="rId32" w:anchor="sub_1011010" w:history="1">
        <w:r w:rsidRPr="00500E56">
          <w:rPr>
            <w:rFonts w:ascii="Arial" w:eastAsia="Times New Roman" w:hAnsi="Arial" w:cs="Times New Roman"/>
            <w:color w:val="000000"/>
            <w:sz w:val="24"/>
            <w:szCs w:val="24"/>
            <w:lang w:eastAsia="ru-RU"/>
          </w:rPr>
          <w:t>подпункте 10 пункта 11</w:t>
        </w:r>
      </w:hyperlink>
      <w:r w:rsidRPr="00500E56">
        <w:rPr>
          <w:rFonts w:ascii="Arial" w:eastAsia="Times New Roman" w:hAnsi="Arial" w:cs="Arial"/>
          <w:sz w:val="24"/>
          <w:szCs w:val="24"/>
          <w:lang w:eastAsia="ru-RU"/>
        </w:rPr>
        <w:t xml:space="preserve"> Порядка, территориальный орган или многофункциональный центр запрашивают посредством использования единой системы межведомственного электронного взаимодействия у органа, в распоряжении которого находятся указанные документы, если заявитель не представил указанные документы самостоятельно.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10150"/>
      <w:bookmarkEnd w:id="52"/>
      <w:r w:rsidRPr="00500E56">
        <w:rPr>
          <w:rFonts w:ascii="Arial" w:eastAsia="Times New Roman" w:hAnsi="Arial" w:cs="Arial"/>
          <w:sz w:val="24"/>
          <w:szCs w:val="24"/>
          <w:lang w:eastAsia="ru-RU"/>
        </w:rPr>
        <w:t>15. Межведомственное электронное взаимодействие в целях предоставления социальных услуг осуществляется в соответствии с требованиями федерального закона.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10160"/>
      <w:bookmarkEnd w:id="53"/>
      <w:r w:rsidRPr="00500E56">
        <w:rPr>
          <w:rFonts w:ascii="Arial" w:eastAsia="Times New Roman" w:hAnsi="Arial" w:cs="Arial"/>
          <w:sz w:val="24"/>
          <w:szCs w:val="24"/>
          <w:lang w:eastAsia="ru-RU"/>
        </w:rPr>
        <w:t xml:space="preserve">16. В случае если для предоставления социальных услуг необходима обработка персональных данных лица, не являющегося получателем социальных услуг, при обращении за предоставлением социальных услуг дополнительно </w:t>
      </w:r>
      <w:r w:rsidRPr="00500E56">
        <w:rPr>
          <w:rFonts w:ascii="Arial" w:eastAsia="Times New Roman" w:hAnsi="Arial" w:cs="Arial"/>
          <w:sz w:val="24"/>
          <w:szCs w:val="24"/>
          <w:lang w:eastAsia="ru-RU"/>
        </w:rPr>
        <w:lastRenderedPageBreak/>
        <w:t>представляются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10170"/>
      <w:bookmarkEnd w:id="54"/>
      <w:r w:rsidRPr="00500E56">
        <w:rPr>
          <w:rFonts w:ascii="Arial" w:eastAsia="Times New Roman" w:hAnsi="Arial" w:cs="Arial"/>
          <w:sz w:val="24"/>
          <w:szCs w:val="24"/>
          <w:lang w:eastAsia="ru-RU"/>
        </w:rPr>
        <w:t xml:space="preserve">17. В случае если получатель социальных услуг представил заявление и документы, указанные в </w:t>
      </w:r>
      <w:hyperlink r:id="rId33" w:anchor="sub_10110" w:history="1">
        <w:r w:rsidRPr="00500E56">
          <w:rPr>
            <w:rFonts w:ascii="Arial" w:eastAsia="Times New Roman" w:hAnsi="Arial" w:cs="Times New Roman"/>
            <w:color w:val="000000"/>
            <w:sz w:val="24"/>
            <w:szCs w:val="24"/>
            <w:lang w:eastAsia="ru-RU"/>
          </w:rPr>
          <w:t>пункте 11</w:t>
        </w:r>
      </w:hyperlink>
      <w:r w:rsidRPr="00500E56">
        <w:rPr>
          <w:rFonts w:ascii="Arial" w:eastAsia="Times New Roman" w:hAnsi="Arial" w:cs="Arial"/>
          <w:sz w:val="24"/>
          <w:szCs w:val="24"/>
          <w:lang w:eastAsia="ru-RU"/>
        </w:rPr>
        <w:t xml:space="preserve"> Порядка, в многофункциональный центр, указанные документы передаются многофункциональным центром в территориальный орган в срок не позднее 1 рабочего дня со дня их поступления и в срок не позднее 3 рабочих дней - в случае направления межведомственного запроса для получения документов.</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10180"/>
      <w:bookmarkEnd w:id="55"/>
      <w:r w:rsidRPr="00500E56">
        <w:rPr>
          <w:rFonts w:ascii="Arial" w:eastAsia="Times New Roman" w:hAnsi="Arial" w:cs="Arial"/>
          <w:sz w:val="24"/>
          <w:szCs w:val="24"/>
          <w:lang w:eastAsia="ru-RU"/>
        </w:rPr>
        <w:t xml:space="preserve">18. В случае направления заявления в электронной форме основанием для начала предоставления государственной услуги является направление получателем социальных услуг с использованием Единого портала государственных и муниципальных услуг (функций) сведений из документов, указанных в </w:t>
      </w:r>
      <w:hyperlink r:id="rId34" w:history="1">
        <w:r w:rsidRPr="00500E56">
          <w:rPr>
            <w:rFonts w:ascii="Arial" w:eastAsia="Times New Roman" w:hAnsi="Arial" w:cs="Times New Roman"/>
            <w:color w:val="000000"/>
            <w:sz w:val="24"/>
            <w:szCs w:val="24"/>
            <w:lang w:eastAsia="ru-RU"/>
          </w:rPr>
          <w:t>пунктах 1</w:t>
        </w:r>
      </w:hyperlink>
      <w:r w:rsidRPr="00500E56">
        <w:rPr>
          <w:rFonts w:ascii="Arial" w:eastAsia="Times New Roman" w:hAnsi="Arial" w:cs="Arial"/>
          <w:sz w:val="24"/>
          <w:szCs w:val="24"/>
          <w:lang w:eastAsia="ru-RU"/>
        </w:rPr>
        <w:t xml:space="preserve">, </w:t>
      </w:r>
      <w:hyperlink r:id="rId35" w:history="1">
        <w:r w:rsidRPr="00500E56">
          <w:rPr>
            <w:rFonts w:ascii="Arial" w:eastAsia="Times New Roman" w:hAnsi="Arial" w:cs="Times New Roman"/>
            <w:color w:val="000000"/>
            <w:sz w:val="24"/>
            <w:szCs w:val="24"/>
            <w:lang w:eastAsia="ru-RU"/>
          </w:rPr>
          <w:t>8</w:t>
        </w:r>
      </w:hyperlink>
      <w:r w:rsidRPr="00500E56">
        <w:rPr>
          <w:rFonts w:ascii="Arial" w:eastAsia="Times New Roman" w:hAnsi="Arial" w:cs="Arial"/>
          <w:sz w:val="24"/>
          <w:szCs w:val="24"/>
          <w:lang w:eastAsia="ru-RU"/>
        </w:rPr>
        <w:t xml:space="preserve">, </w:t>
      </w:r>
      <w:hyperlink r:id="rId36" w:history="1">
        <w:r w:rsidRPr="00500E56">
          <w:rPr>
            <w:rFonts w:ascii="Arial" w:eastAsia="Times New Roman" w:hAnsi="Arial" w:cs="Times New Roman"/>
            <w:color w:val="000000"/>
            <w:sz w:val="24"/>
            <w:szCs w:val="24"/>
            <w:lang w:eastAsia="ru-RU"/>
          </w:rPr>
          <w:t>10</w:t>
        </w:r>
      </w:hyperlink>
      <w:r w:rsidRPr="00500E56">
        <w:rPr>
          <w:rFonts w:ascii="Arial" w:eastAsia="Times New Roman" w:hAnsi="Arial" w:cs="Arial"/>
          <w:sz w:val="24"/>
          <w:szCs w:val="24"/>
          <w:lang w:eastAsia="ru-RU"/>
        </w:rPr>
        <w:t xml:space="preserve">, </w:t>
      </w:r>
      <w:hyperlink r:id="rId37" w:history="1">
        <w:r w:rsidRPr="00500E56">
          <w:rPr>
            <w:rFonts w:ascii="Arial" w:eastAsia="Times New Roman" w:hAnsi="Arial" w:cs="Times New Roman"/>
            <w:color w:val="000000"/>
            <w:sz w:val="24"/>
            <w:szCs w:val="24"/>
            <w:lang w:eastAsia="ru-RU"/>
          </w:rPr>
          <w:t>16 части 6 статьи 7</w:t>
        </w:r>
      </w:hyperlink>
      <w:r w:rsidRPr="00500E56">
        <w:rPr>
          <w:rFonts w:ascii="Arial" w:eastAsia="Times New Roman" w:hAnsi="Arial" w:cs="Arial"/>
          <w:sz w:val="24"/>
          <w:szCs w:val="24"/>
          <w:lang w:eastAsia="ru-RU"/>
        </w:rPr>
        <w:t xml:space="preserve"> Федерального закона, если иное не предусмотрено законодательными актами при регламентации предоставления государственной услуги.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10190"/>
      <w:bookmarkEnd w:id="56"/>
      <w:r w:rsidRPr="00500E56">
        <w:rPr>
          <w:rFonts w:ascii="Arial" w:eastAsia="Times New Roman" w:hAnsi="Arial" w:cs="Arial"/>
          <w:sz w:val="24"/>
          <w:szCs w:val="24"/>
          <w:lang w:eastAsia="ru-RU"/>
        </w:rPr>
        <w:t>19. Территориальным органом принимается решение о признании гражданина нуждающимся в социальном обслуживании, в случае если существуют следующие обстоятельства, которые ухудшают или могут ухудшить условия жизнедеятельности гражданина: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101901"/>
      <w:bookmarkEnd w:id="57"/>
      <w:r w:rsidRPr="00500E56">
        <w:rPr>
          <w:rFonts w:ascii="Arial" w:eastAsia="Times New Roman" w:hAnsi="Arial" w:cs="Arial"/>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101902"/>
      <w:bookmarkEnd w:id="58"/>
      <w:r w:rsidRPr="00500E56">
        <w:rPr>
          <w:rFonts w:ascii="Arial" w:eastAsia="Times New Roman" w:hAnsi="Arial" w:cs="Arial"/>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101903"/>
      <w:bookmarkEnd w:id="59"/>
      <w:r w:rsidRPr="00500E56">
        <w:rPr>
          <w:rFonts w:ascii="Arial" w:eastAsia="Times New Roman" w:hAnsi="Arial" w:cs="Arial"/>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101904"/>
      <w:bookmarkEnd w:id="60"/>
      <w:r w:rsidRPr="00500E56">
        <w:rPr>
          <w:rFonts w:ascii="Arial" w:eastAsia="Times New Roman" w:hAnsi="Arial" w:cs="Arial"/>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101905"/>
      <w:bookmarkEnd w:id="61"/>
      <w:r w:rsidRPr="00500E56">
        <w:rPr>
          <w:rFonts w:ascii="Arial" w:eastAsia="Times New Roman" w:hAnsi="Arial" w:cs="Arial"/>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101906"/>
      <w:bookmarkEnd w:id="62"/>
      <w:r w:rsidRPr="00500E56">
        <w:rPr>
          <w:rFonts w:ascii="Arial" w:eastAsia="Times New Roman" w:hAnsi="Arial" w:cs="Arial"/>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101907"/>
      <w:bookmarkEnd w:id="63"/>
      <w:r w:rsidRPr="00500E56">
        <w:rPr>
          <w:rFonts w:ascii="Arial" w:eastAsia="Times New Roman" w:hAnsi="Arial" w:cs="Arial"/>
          <w:sz w:val="24"/>
          <w:szCs w:val="24"/>
          <w:lang w:eastAsia="ru-RU"/>
        </w:rPr>
        <w:t>7) отсутствие работы и средств к существованию;</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101908"/>
      <w:bookmarkEnd w:id="64"/>
      <w:r w:rsidRPr="00500E56">
        <w:rPr>
          <w:rFonts w:ascii="Arial" w:eastAsia="Times New Roman" w:hAnsi="Arial" w:cs="Arial"/>
          <w:sz w:val="24"/>
          <w:szCs w:val="24"/>
          <w:lang w:eastAsia="ru-RU"/>
        </w:rPr>
        <w:t>8) наличие посттравматических расстройств, в том числе психологических травм, полученных вследствие пережитых чрезвычайных ситуаций, и (или) наличие суицидальных намерений;</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101909"/>
      <w:bookmarkEnd w:id="65"/>
      <w:r w:rsidRPr="00500E56">
        <w:rPr>
          <w:rFonts w:ascii="Arial" w:eastAsia="Times New Roman" w:hAnsi="Arial" w:cs="Arial"/>
          <w:sz w:val="24"/>
          <w:szCs w:val="24"/>
          <w:lang w:eastAsia="ru-RU"/>
        </w:rPr>
        <w:t>9) наличие трудностей, возникших в результате чрезвычайных ситуаций, стихийных бедствий, пожаров, катастроф;</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1019010"/>
      <w:bookmarkEnd w:id="66"/>
      <w:r w:rsidRPr="00500E56">
        <w:rPr>
          <w:rFonts w:ascii="Arial" w:eastAsia="Times New Roman" w:hAnsi="Arial" w:cs="Arial"/>
          <w:sz w:val="24"/>
          <w:szCs w:val="24"/>
          <w:lang w:eastAsia="ru-RU"/>
        </w:rPr>
        <w:t>10)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1019011"/>
      <w:bookmarkEnd w:id="67"/>
      <w:r w:rsidRPr="00500E56">
        <w:rPr>
          <w:rFonts w:ascii="Arial" w:eastAsia="Times New Roman" w:hAnsi="Arial" w:cs="Arial"/>
          <w:sz w:val="24"/>
          <w:szCs w:val="24"/>
          <w:lang w:eastAsia="ru-RU"/>
        </w:rPr>
        <w:t xml:space="preserve">11) наличие проблем, связанных с социализацией у выпускников организаций для детей-сирот и детей, оставшихся без попечения родителей, а </w:t>
      </w:r>
      <w:r w:rsidRPr="00500E56">
        <w:rPr>
          <w:rFonts w:ascii="Arial" w:eastAsia="Times New Roman" w:hAnsi="Arial" w:cs="Arial"/>
          <w:sz w:val="24"/>
          <w:szCs w:val="24"/>
          <w:lang w:eastAsia="ru-RU"/>
        </w:rPr>
        <w:lastRenderedPageBreak/>
        <w:t>также у граждан (в том числе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1019012"/>
      <w:bookmarkEnd w:id="68"/>
      <w:r w:rsidRPr="00500E56">
        <w:rPr>
          <w:rFonts w:ascii="Arial" w:eastAsia="Times New Roman" w:hAnsi="Arial" w:cs="Arial"/>
          <w:sz w:val="24"/>
          <w:szCs w:val="24"/>
          <w:lang w:eastAsia="ru-RU"/>
        </w:rPr>
        <w:t>12) наличие трудностей в социальной адаптации, связанных с судимостью;</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1019013"/>
      <w:bookmarkEnd w:id="69"/>
      <w:r w:rsidRPr="00500E56">
        <w:rPr>
          <w:rFonts w:ascii="Arial" w:eastAsia="Times New Roman" w:hAnsi="Arial" w:cs="Arial"/>
          <w:sz w:val="24"/>
          <w:szCs w:val="24"/>
          <w:lang w:eastAsia="ru-RU"/>
        </w:rPr>
        <w:t>13) назначение несовершеннолетнему уголовного наказания (в том числе условно), административного наказания, применение принудительных мер воспитательного воздействия;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1019014"/>
      <w:bookmarkEnd w:id="70"/>
      <w:r w:rsidRPr="00500E56">
        <w:rPr>
          <w:rFonts w:ascii="Arial" w:eastAsia="Times New Roman" w:hAnsi="Arial" w:cs="Arial"/>
          <w:sz w:val="24"/>
          <w:szCs w:val="24"/>
          <w:lang w:eastAsia="ru-RU"/>
        </w:rPr>
        <w:t>14) нарушение прав и законных интересов несовершеннолетних, в том числе жестокое обращение и насилие в отношении несовершеннолетнего;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2" w:name="sub_1019015"/>
      <w:bookmarkEnd w:id="71"/>
      <w:r w:rsidRPr="00500E56">
        <w:rPr>
          <w:rFonts w:ascii="Arial" w:eastAsia="Times New Roman" w:hAnsi="Arial" w:cs="Arial"/>
          <w:sz w:val="24"/>
          <w:szCs w:val="24"/>
          <w:lang w:eastAsia="ru-RU"/>
        </w:rPr>
        <w:t>15) наличие обстоятельств, вызывающих риск оставления родителем или иным законным представителем ребенка без попечения (безнадзорность);</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1019016"/>
      <w:bookmarkEnd w:id="72"/>
      <w:r w:rsidRPr="00500E56">
        <w:rPr>
          <w:rFonts w:ascii="Arial" w:eastAsia="Times New Roman" w:hAnsi="Arial" w:cs="Arial"/>
          <w:sz w:val="24"/>
          <w:szCs w:val="24"/>
          <w:lang w:eastAsia="ru-RU"/>
        </w:rPr>
        <w:t>16) наличие в семье ребенка с ограниченными возможностями здоровья;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1019017"/>
      <w:bookmarkEnd w:id="73"/>
      <w:r w:rsidRPr="00500E56">
        <w:rPr>
          <w:rFonts w:ascii="Arial" w:eastAsia="Times New Roman" w:hAnsi="Arial" w:cs="Arial"/>
          <w:sz w:val="24"/>
          <w:szCs w:val="24"/>
          <w:lang w:eastAsia="ru-RU"/>
        </w:rPr>
        <w:t>17) психическое и (или) физическое насилие в отношении женщин;</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5" w:name="sub_1019018"/>
      <w:bookmarkEnd w:id="74"/>
      <w:r w:rsidRPr="00500E56">
        <w:rPr>
          <w:rFonts w:ascii="Arial" w:eastAsia="Times New Roman" w:hAnsi="Arial" w:cs="Arial"/>
          <w:sz w:val="24"/>
          <w:szCs w:val="24"/>
          <w:lang w:eastAsia="ru-RU"/>
        </w:rPr>
        <w:t>18)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10200"/>
      <w:bookmarkEnd w:id="75"/>
      <w:r w:rsidRPr="00500E56">
        <w:rPr>
          <w:rFonts w:ascii="Arial" w:eastAsia="Times New Roman" w:hAnsi="Arial" w:cs="Arial"/>
          <w:sz w:val="24"/>
          <w:szCs w:val="24"/>
          <w:lang w:eastAsia="ru-RU"/>
        </w:rPr>
        <w:t>20. Основаниями для принятия решения об отказе в социальном обслуживании являются: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10201"/>
      <w:bookmarkEnd w:id="76"/>
      <w:r w:rsidRPr="00500E56">
        <w:rPr>
          <w:rFonts w:ascii="Arial" w:eastAsia="Times New Roman" w:hAnsi="Arial" w:cs="Arial"/>
          <w:sz w:val="24"/>
          <w:szCs w:val="24"/>
          <w:lang w:eastAsia="ru-RU"/>
        </w:rPr>
        <w:t xml:space="preserve">1) отсутствие обстоятельств, указанных в </w:t>
      </w:r>
      <w:hyperlink r:id="rId38" w:anchor="sub_10190" w:history="1">
        <w:r w:rsidRPr="00500E56">
          <w:rPr>
            <w:rFonts w:ascii="Arial" w:eastAsia="Times New Roman" w:hAnsi="Arial" w:cs="Times New Roman"/>
            <w:color w:val="000000"/>
            <w:sz w:val="24"/>
            <w:szCs w:val="24"/>
            <w:lang w:eastAsia="ru-RU"/>
          </w:rPr>
          <w:t>пункте 19</w:t>
        </w:r>
      </w:hyperlink>
      <w:r w:rsidRPr="00500E56">
        <w:rPr>
          <w:rFonts w:ascii="Arial" w:eastAsia="Times New Roman" w:hAnsi="Arial" w:cs="Arial"/>
          <w:sz w:val="24"/>
          <w:szCs w:val="24"/>
          <w:lang w:eastAsia="ru-RU"/>
        </w:rPr>
        <w:t xml:space="preserve"> настоящего Порядка;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10202"/>
      <w:bookmarkEnd w:id="77"/>
      <w:r w:rsidRPr="00500E56">
        <w:rPr>
          <w:rFonts w:ascii="Arial" w:eastAsia="Times New Roman" w:hAnsi="Arial" w:cs="Arial"/>
          <w:sz w:val="24"/>
          <w:szCs w:val="24"/>
          <w:lang w:eastAsia="ru-RU"/>
        </w:rPr>
        <w:t xml:space="preserve">2) представление необходимых документов (сведений), указанных в </w:t>
      </w:r>
      <w:hyperlink r:id="rId39" w:anchor="sub_10110" w:history="1">
        <w:r w:rsidRPr="00500E56">
          <w:rPr>
            <w:rFonts w:ascii="Arial" w:eastAsia="Times New Roman" w:hAnsi="Arial" w:cs="Times New Roman"/>
            <w:color w:val="000000"/>
            <w:sz w:val="24"/>
            <w:szCs w:val="24"/>
            <w:lang w:eastAsia="ru-RU"/>
          </w:rPr>
          <w:t>пункте 11</w:t>
        </w:r>
      </w:hyperlink>
      <w:r w:rsidRPr="00500E56">
        <w:rPr>
          <w:rFonts w:ascii="Arial" w:eastAsia="Times New Roman" w:hAnsi="Arial" w:cs="Arial"/>
          <w:sz w:val="24"/>
          <w:szCs w:val="24"/>
          <w:lang w:eastAsia="ru-RU"/>
        </w:rPr>
        <w:t xml:space="preserve"> Порядка, не в полном объеме;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10203"/>
      <w:bookmarkEnd w:id="78"/>
      <w:r w:rsidRPr="00500E56">
        <w:rPr>
          <w:rFonts w:ascii="Arial" w:eastAsia="Times New Roman" w:hAnsi="Arial" w:cs="Arial"/>
          <w:sz w:val="24"/>
          <w:szCs w:val="24"/>
          <w:lang w:eastAsia="ru-RU"/>
        </w:rPr>
        <w:t>3) наличие медицинского заключения о состоянии здоровья гражданина, свидетельствующего о наличии противопоказаний к социальному обслуживанию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10210"/>
      <w:bookmarkEnd w:id="79"/>
      <w:r w:rsidRPr="00500E56">
        <w:rPr>
          <w:rFonts w:ascii="Arial" w:eastAsia="Times New Roman" w:hAnsi="Arial" w:cs="Arial"/>
          <w:sz w:val="24"/>
          <w:szCs w:val="24"/>
          <w:lang w:eastAsia="ru-RU"/>
        </w:rPr>
        <w:t>21. О принятом решении получатель социальных услуг информируется в течение одного рабочего дня в письменной или электронной форме.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10220"/>
      <w:bookmarkEnd w:id="80"/>
      <w:r w:rsidRPr="00500E56">
        <w:rPr>
          <w:rFonts w:ascii="Arial" w:eastAsia="Times New Roman" w:hAnsi="Arial" w:cs="Arial"/>
          <w:sz w:val="24"/>
          <w:szCs w:val="24"/>
          <w:lang w:eastAsia="ru-RU"/>
        </w:rPr>
        <w:t>22. Решение об отказе в социальном обслуживании может быть обжаловано в судебном порядке.</w:t>
      </w:r>
    </w:p>
    <w:bookmarkEnd w:id="81"/>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00E56">
        <w:rPr>
          <w:rFonts w:ascii="Arial" w:eastAsia="Times New Roman" w:hAnsi="Arial" w:cs="Arial"/>
          <w:sz w:val="24"/>
          <w:szCs w:val="24"/>
          <w:lang w:eastAsia="ru-RU"/>
        </w:rPr>
        <w:t xml:space="preserve">23. Социальные услуги в форме социального обслуживания на дому предоставляются поставщиками социальных услуг получателям социальных услуг в соответствии с индивидуальными программами и на основании договора, заключаемого в течение суток с даты предоставления индивидуальной программы поставщику социальных услуг, с получателем социальных услуг по </w:t>
      </w:r>
      <w:hyperlink r:id="rId40" w:history="1">
        <w:r w:rsidRPr="00500E56">
          <w:rPr>
            <w:rFonts w:ascii="Arial" w:eastAsia="Times New Roman" w:hAnsi="Arial" w:cs="Times New Roman"/>
            <w:color w:val="000000"/>
            <w:sz w:val="24"/>
            <w:szCs w:val="24"/>
            <w:lang w:eastAsia="ru-RU"/>
          </w:rPr>
          <w:t>форме</w:t>
        </w:r>
      </w:hyperlink>
      <w:r w:rsidRPr="00500E56">
        <w:rPr>
          <w:rFonts w:ascii="Arial" w:eastAsia="Times New Roman" w:hAnsi="Arial" w:cs="Arial"/>
          <w:sz w:val="24"/>
          <w:szCs w:val="24"/>
          <w:lang w:eastAsia="ru-RU"/>
        </w:rPr>
        <w:t xml:space="preserve">, установленной </w:t>
      </w:r>
      <w:hyperlink r:id="rId41" w:history="1">
        <w:r w:rsidRPr="00500E56">
          <w:rPr>
            <w:rFonts w:ascii="Arial" w:eastAsia="Times New Roman" w:hAnsi="Arial" w:cs="Times New Roman"/>
            <w:color w:val="000000"/>
            <w:sz w:val="24"/>
            <w:szCs w:val="24"/>
            <w:lang w:eastAsia="ru-RU"/>
          </w:rPr>
          <w:t>Приказом</w:t>
        </w:r>
      </w:hyperlink>
      <w:r w:rsidRPr="00500E56">
        <w:rPr>
          <w:rFonts w:ascii="Arial" w:eastAsia="Times New Roman" w:hAnsi="Arial" w:cs="Arial"/>
          <w:sz w:val="24"/>
          <w:szCs w:val="24"/>
          <w:lang w:eastAsia="ru-RU"/>
        </w:rPr>
        <w:t xml:space="preserve"> Министерства труда и социальной защиты населения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2" w:name="sub_10240"/>
      <w:r w:rsidRPr="00500E56">
        <w:rPr>
          <w:rFonts w:ascii="Arial" w:eastAsia="Times New Roman" w:hAnsi="Arial" w:cs="Arial"/>
          <w:sz w:val="24"/>
          <w:szCs w:val="24"/>
          <w:lang w:eastAsia="ru-RU"/>
        </w:rPr>
        <w:t>24.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3" w:name="sub_10250"/>
      <w:bookmarkEnd w:id="82"/>
      <w:r w:rsidRPr="00500E56">
        <w:rPr>
          <w:rFonts w:ascii="Arial" w:eastAsia="Times New Roman" w:hAnsi="Arial" w:cs="Arial"/>
          <w:sz w:val="24"/>
          <w:szCs w:val="24"/>
          <w:lang w:eastAsia="ru-RU"/>
        </w:rPr>
        <w:t>25.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10260"/>
      <w:bookmarkEnd w:id="83"/>
      <w:r w:rsidRPr="00500E56">
        <w:rPr>
          <w:rFonts w:ascii="Arial" w:eastAsia="Times New Roman" w:hAnsi="Arial" w:cs="Arial"/>
          <w:sz w:val="24"/>
          <w:szCs w:val="24"/>
          <w:lang w:eastAsia="ru-RU"/>
        </w:rPr>
        <w:t xml:space="preserve">26. Получателям социальных услуг с учетом их индивидуальных потребностей предоставляются входящие в </w:t>
      </w:r>
      <w:hyperlink r:id="rId42" w:history="1">
        <w:r w:rsidRPr="00500E56">
          <w:rPr>
            <w:rFonts w:ascii="Arial" w:eastAsia="Times New Roman" w:hAnsi="Arial" w:cs="Times New Roman"/>
            <w:color w:val="000000"/>
            <w:sz w:val="24"/>
            <w:szCs w:val="24"/>
            <w:lang w:eastAsia="ru-RU"/>
          </w:rPr>
          <w:t>Перечень</w:t>
        </w:r>
      </w:hyperlink>
      <w:r w:rsidRPr="00500E56">
        <w:rPr>
          <w:rFonts w:ascii="Arial" w:eastAsia="Times New Roman" w:hAnsi="Arial" w:cs="Arial"/>
          <w:sz w:val="24"/>
          <w:szCs w:val="24"/>
          <w:lang w:eastAsia="ru-RU"/>
        </w:rPr>
        <w:t xml:space="preserve"> социальных услуг, предоставляемых поставщиками социальных услуг (далее - Перечень), утвержденный </w:t>
      </w:r>
      <w:hyperlink r:id="rId43" w:history="1">
        <w:r w:rsidRPr="00500E56">
          <w:rPr>
            <w:rFonts w:ascii="Arial" w:eastAsia="Times New Roman" w:hAnsi="Arial" w:cs="Times New Roman"/>
            <w:color w:val="000000"/>
            <w:sz w:val="24"/>
            <w:szCs w:val="24"/>
            <w:lang w:eastAsia="ru-RU"/>
          </w:rPr>
          <w:t>Законом</w:t>
        </w:r>
      </w:hyperlink>
      <w:r w:rsidRPr="00500E56">
        <w:rPr>
          <w:rFonts w:ascii="Arial" w:eastAsia="Times New Roman" w:hAnsi="Arial" w:cs="Arial"/>
          <w:sz w:val="24"/>
          <w:szCs w:val="24"/>
          <w:lang w:eastAsia="ru-RU"/>
        </w:rPr>
        <w:t xml:space="preserve"> Республики Адыгея от 18 декабря 2014 года N 367 "О Перечне социальных услуг, предоставляемых поставщиками социальных услуг" </w:t>
      </w:r>
      <w:r w:rsidRPr="00500E56">
        <w:rPr>
          <w:rFonts w:ascii="Arial" w:eastAsia="Times New Roman" w:hAnsi="Arial" w:cs="Arial"/>
          <w:sz w:val="24"/>
          <w:szCs w:val="24"/>
          <w:lang w:eastAsia="ru-RU"/>
        </w:rPr>
        <w:lastRenderedPageBreak/>
        <w:t>(Собрание законодательства Республики Адыгея, 2014, N 12), следующие виды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102601"/>
      <w:bookmarkEnd w:id="84"/>
      <w:r w:rsidRPr="00500E56">
        <w:rPr>
          <w:rFonts w:ascii="Arial" w:eastAsia="Times New Roman" w:hAnsi="Arial" w:cs="Arial"/>
          <w:sz w:val="24"/>
          <w:szCs w:val="24"/>
          <w:lang w:eastAsia="ru-RU"/>
        </w:rPr>
        <w:t>1) социально-бытовые, направленные на поддержание жизнедеятельности получателей социальных услуг в быту;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102602"/>
      <w:bookmarkEnd w:id="85"/>
      <w:r w:rsidRPr="00500E56">
        <w:rPr>
          <w:rFonts w:ascii="Arial" w:eastAsia="Times New Roman" w:hAnsi="Arial" w:cs="Arial"/>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102603"/>
      <w:bookmarkEnd w:id="86"/>
      <w:r w:rsidRPr="00500E56">
        <w:rPr>
          <w:rFonts w:ascii="Arial" w:eastAsia="Times New Roman" w:hAnsi="Arial" w:cs="Arial"/>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102604"/>
      <w:bookmarkEnd w:id="87"/>
      <w:r w:rsidRPr="00500E56">
        <w:rPr>
          <w:rFonts w:ascii="Arial" w:eastAsia="Times New Roman" w:hAnsi="Arial" w:cs="Arial"/>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102605"/>
      <w:bookmarkEnd w:id="88"/>
      <w:r w:rsidRPr="00500E56">
        <w:rPr>
          <w:rFonts w:ascii="Arial" w:eastAsia="Times New Roman" w:hAnsi="Arial" w:cs="Arial"/>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102606"/>
      <w:bookmarkEnd w:id="89"/>
      <w:r w:rsidRPr="00500E56">
        <w:rPr>
          <w:rFonts w:ascii="Arial" w:eastAsia="Times New Roman" w:hAnsi="Arial" w:cs="Arial"/>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1" w:name="sub_102607"/>
      <w:bookmarkEnd w:id="90"/>
      <w:r w:rsidRPr="00500E56">
        <w:rPr>
          <w:rFonts w:ascii="Arial" w:eastAsia="Times New Roman" w:hAnsi="Arial" w:cs="Arial"/>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2" w:name="sub_102608"/>
      <w:bookmarkEnd w:id="91"/>
      <w:r w:rsidRPr="00500E56">
        <w:rPr>
          <w:rFonts w:ascii="Arial" w:eastAsia="Times New Roman" w:hAnsi="Arial" w:cs="Arial"/>
          <w:sz w:val="24"/>
          <w:szCs w:val="24"/>
          <w:lang w:eastAsia="ru-RU"/>
        </w:rPr>
        <w:t>8) срочные социальные услуги.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10270"/>
      <w:bookmarkEnd w:id="92"/>
      <w:r w:rsidRPr="00500E56">
        <w:rPr>
          <w:rFonts w:ascii="Arial" w:eastAsia="Times New Roman" w:hAnsi="Arial" w:cs="Arial"/>
          <w:sz w:val="24"/>
          <w:szCs w:val="24"/>
          <w:lang w:eastAsia="ru-RU"/>
        </w:rPr>
        <w:t xml:space="preserve">27.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в соответствии с </w:t>
      </w:r>
      <w:hyperlink r:id="rId44" w:history="1">
        <w:r w:rsidRPr="00500E56">
          <w:rPr>
            <w:rFonts w:ascii="Arial" w:eastAsia="Times New Roman" w:hAnsi="Arial" w:cs="Times New Roman"/>
            <w:color w:val="000000"/>
            <w:sz w:val="24"/>
            <w:szCs w:val="24"/>
            <w:lang w:eastAsia="ru-RU"/>
          </w:rPr>
          <w:t>частью 2 статьи 11</w:t>
        </w:r>
      </w:hyperlink>
      <w:r w:rsidRPr="00500E56">
        <w:rPr>
          <w:rFonts w:ascii="Arial" w:eastAsia="Times New Roman" w:hAnsi="Arial" w:cs="Arial"/>
          <w:sz w:val="24"/>
          <w:szCs w:val="24"/>
          <w:lang w:eastAsia="ru-RU"/>
        </w:rPr>
        <w:t xml:space="preserve"> Федерального закона N 442-ФЗ.</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10280"/>
      <w:bookmarkEnd w:id="93"/>
      <w:r w:rsidRPr="00500E56">
        <w:rPr>
          <w:rFonts w:ascii="Arial" w:eastAsia="Times New Roman" w:hAnsi="Arial" w:cs="Arial"/>
          <w:sz w:val="24"/>
          <w:szCs w:val="24"/>
          <w:lang w:eastAsia="ru-RU"/>
        </w:rPr>
        <w:t xml:space="preserve">28. Социальные услуги, указанные в </w:t>
      </w:r>
      <w:hyperlink r:id="rId45" w:anchor="sub_10260" w:history="1">
        <w:r w:rsidRPr="00500E56">
          <w:rPr>
            <w:rFonts w:ascii="Arial" w:eastAsia="Times New Roman" w:hAnsi="Arial" w:cs="Times New Roman"/>
            <w:color w:val="000000"/>
            <w:sz w:val="24"/>
            <w:szCs w:val="24"/>
            <w:lang w:eastAsia="ru-RU"/>
          </w:rPr>
          <w:t>пункте 26</w:t>
        </w:r>
      </w:hyperlink>
      <w:r w:rsidRPr="00500E56">
        <w:rPr>
          <w:rFonts w:ascii="Arial" w:eastAsia="Times New Roman" w:hAnsi="Arial" w:cs="Arial"/>
          <w:sz w:val="24"/>
          <w:szCs w:val="24"/>
          <w:lang w:eastAsia="ru-RU"/>
        </w:rPr>
        <w:t xml:space="preserve"> настоящего Порядка, предоставляются поставщиками социальных услуг в соответствии со стандартом социальных услуг, предоставляемых в форме социального обслуживания на дому, согласно </w:t>
      </w:r>
      <w:hyperlink r:id="rId46" w:anchor="sub_1100" w:history="1">
        <w:r w:rsidRPr="00500E56">
          <w:rPr>
            <w:rFonts w:ascii="Arial" w:eastAsia="Times New Roman" w:hAnsi="Arial" w:cs="Times New Roman"/>
            <w:color w:val="000000"/>
            <w:sz w:val="24"/>
            <w:szCs w:val="24"/>
            <w:lang w:eastAsia="ru-RU"/>
          </w:rPr>
          <w:t>приложению</w:t>
        </w:r>
      </w:hyperlink>
      <w:r w:rsidRPr="00500E56">
        <w:rPr>
          <w:rFonts w:ascii="Arial" w:eastAsia="Times New Roman" w:hAnsi="Arial" w:cs="Arial"/>
          <w:sz w:val="24"/>
          <w:szCs w:val="24"/>
          <w:lang w:eastAsia="ru-RU"/>
        </w:rPr>
        <w:t xml:space="preserve"> к настоящему Порядку.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5" w:name="sub_10290"/>
      <w:bookmarkEnd w:id="94"/>
      <w:r w:rsidRPr="00500E56">
        <w:rPr>
          <w:rFonts w:ascii="Arial" w:eastAsia="Times New Roman" w:hAnsi="Arial" w:cs="Arial"/>
          <w:sz w:val="24"/>
          <w:szCs w:val="24"/>
          <w:lang w:eastAsia="ru-RU"/>
        </w:rPr>
        <w:t xml:space="preserve">29. Условия предоставления социальных услуг в форме социального обслуживания на дому устанавливаются в соответствии с </w:t>
      </w:r>
      <w:hyperlink r:id="rId47" w:history="1">
        <w:r w:rsidRPr="00500E56">
          <w:rPr>
            <w:rFonts w:ascii="Arial" w:eastAsia="Times New Roman" w:hAnsi="Arial" w:cs="Times New Roman"/>
            <w:color w:val="000000"/>
            <w:sz w:val="24"/>
            <w:szCs w:val="24"/>
            <w:lang w:eastAsia="ru-RU"/>
          </w:rPr>
          <w:t>пунктом 5 части 3 статьи 27</w:t>
        </w:r>
      </w:hyperlink>
      <w:r w:rsidRPr="00500E56">
        <w:rPr>
          <w:rFonts w:ascii="Arial" w:eastAsia="Times New Roman" w:hAnsi="Arial" w:cs="Arial"/>
          <w:sz w:val="24"/>
          <w:szCs w:val="24"/>
          <w:lang w:eastAsia="ru-RU"/>
        </w:rPr>
        <w:t xml:space="preserve"> Федерального закона N 442-ФЗ с учетом условий, установленных получателю социальных услуг в индивидуальной программе и договоре.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6" w:name="sub_10300"/>
      <w:bookmarkEnd w:id="95"/>
      <w:r w:rsidRPr="00500E56">
        <w:rPr>
          <w:rFonts w:ascii="Arial" w:eastAsia="Times New Roman" w:hAnsi="Arial" w:cs="Arial"/>
          <w:sz w:val="24"/>
          <w:szCs w:val="24"/>
          <w:lang w:eastAsia="ru-RU"/>
        </w:rPr>
        <w:t>30. При получении социальных услуг в форме социального обслуживания на дому получатели социальных услуг имеют право на: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10301"/>
      <w:bookmarkEnd w:id="96"/>
      <w:r w:rsidRPr="00500E56">
        <w:rPr>
          <w:rFonts w:ascii="Arial" w:eastAsia="Times New Roman" w:hAnsi="Arial" w:cs="Arial"/>
          <w:sz w:val="24"/>
          <w:szCs w:val="24"/>
          <w:lang w:eastAsia="ru-RU"/>
        </w:rPr>
        <w:t>1) уважительное и гуманное отношение;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10302"/>
      <w:bookmarkEnd w:id="97"/>
      <w:r w:rsidRPr="00500E56">
        <w:rPr>
          <w:rFonts w:ascii="Arial" w:eastAsia="Times New Roman" w:hAnsi="Arial" w:cs="Arial"/>
          <w:sz w:val="24"/>
          <w:szCs w:val="24"/>
          <w:lang w:eastAsia="ru-RU"/>
        </w:rPr>
        <w:t>2) выбор поставщика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10303"/>
      <w:bookmarkEnd w:id="98"/>
      <w:r w:rsidRPr="00500E56">
        <w:rPr>
          <w:rFonts w:ascii="Arial" w:eastAsia="Times New Roman" w:hAnsi="Arial" w:cs="Arial"/>
          <w:sz w:val="24"/>
          <w:szCs w:val="24"/>
          <w:lang w:eastAsia="ru-RU"/>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0" w:name="sub_10304"/>
      <w:bookmarkEnd w:id="99"/>
      <w:r w:rsidRPr="00500E56">
        <w:rPr>
          <w:rFonts w:ascii="Arial" w:eastAsia="Times New Roman" w:hAnsi="Arial" w:cs="Arial"/>
          <w:sz w:val="24"/>
          <w:szCs w:val="24"/>
          <w:lang w:eastAsia="ru-RU"/>
        </w:rPr>
        <w:t>4) отказ от предоставления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1" w:name="sub_10305"/>
      <w:bookmarkEnd w:id="100"/>
      <w:r w:rsidRPr="00500E56">
        <w:rPr>
          <w:rFonts w:ascii="Arial" w:eastAsia="Times New Roman" w:hAnsi="Arial" w:cs="Arial"/>
          <w:sz w:val="24"/>
          <w:szCs w:val="24"/>
          <w:lang w:eastAsia="ru-RU"/>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2" w:name="sub_10306"/>
      <w:bookmarkEnd w:id="101"/>
      <w:r w:rsidRPr="00500E56">
        <w:rPr>
          <w:rFonts w:ascii="Arial" w:eastAsia="Times New Roman" w:hAnsi="Arial" w:cs="Arial"/>
          <w:sz w:val="24"/>
          <w:szCs w:val="24"/>
          <w:lang w:eastAsia="ru-RU"/>
        </w:rPr>
        <w:t xml:space="preserve">6) свободное посещение представителями, адвокатами, нотариусами, </w:t>
      </w:r>
      <w:r w:rsidRPr="00500E56">
        <w:rPr>
          <w:rFonts w:ascii="Arial" w:eastAsia="Times New Roman" w:hAnsi="Arial" w:cs="Arial"/>
          <w:sz w:val="24"/>
          <w:szCs w:val="24"/>
          <w:lang w:eastAsia="ru-RU"/>
        </w:rPr>
        <w:lastRenderedPageBreak/>
        <w:t>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3" w:name="sub_10307"/>
      <w:bookmarkEnd w:id="102"/>
      <w:r w:rsidRPr="00500E56">
        <w:rPr>
          <w:rFonts w:ascii="Arial" w:eastAsia="Times New Roman" w:hAnsi="Arial" w:cs="Arial"/>
          <w:sz w:val="24"/>
          <w:szCs w:val="24"/>
          <w:lang w:eastAsia="ru-RU"/>
        </w:rPr>
        <w:t>7) конфиденциальность информации личного характера, ставшей известной при оказании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4" w:name="sub_10308"/>
      <w:bookmarkEnd w:id="103"/>
      <w:r w:rsidRPr="00500E56">
        <w:rPr>
          <w:rFonts w:ascii="Arial" w:eastAsia="Times New Roman" w:hAnsi="Arial" w:cs="Arial"/>
          <w:sz w:val="24"/>
          <w:szCs w:val="24"/>
          <w:lang w:eastAsia="ru-RU"/>
        </w:rPr>
        <w:t>8) защиту своих прав и законных интересов, в том числе в судебном порядке.</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5" w:name="sub_10310"/>
      <w:bookmarkEnd w:id="104"/>
      <w:r w:rsidRPr="00500E56">
        <w:rPr>
          <w:rFonts w:ascii="Arial" w:eastAsia="Times New Roman" w:hAnsi="Arial" w:cs="Arial"/>
          <w:sz w:val="24"/>
          <w:szCs w:val="24"/>
          <w:lang w:eastAsia="ru-RU"/>
        </w:rPr>
        <w:t>31.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6" w:name="sub_10320"/>
      <w:bookmarkEnd w:id="105"/>
      <w:r w:rsidRPr="00500E56">
        <w:rPr>
          <w:rFonts w:ascii="Arial" w:eastAsia="Times New Roman" w:hAnsi="Arial" w:cs="Arial"/>
          <w:sz w:val="24"/>
          <w:szCs w:val="24"/>
          <w:lang w:eastAsia="ru-RU"/>
        </w:rPr>
        <w:t>32. При предоставлении социальных услуг в форме социального обслуживания на дому поставщик социальных услуг обязан:</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7" w:name="sub_103201"/>
      <w:bookmarkEnd w:id="106"/>
      <w:r w:rsidRPr="00500E56">
        <w:rPr>
          <w:rFonts w:ascii="Arial" w:eastAsia="Times New Roman" w:hAnsi="Arial" w:cs="Arial"/>
          <w:sz w:val="24"/>
          <w:szCs w:val="24"/>
          <w:lang w:eastAsia="ru-RU"/>
        </w:rPr>
        <w:t>1) соблюдать права человека и гражданина;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8" w:name="sub_103202"/>
      <w:bookmarkEnd w:id="107"/>
      <w:r w:rsidRPr="00500E56">
        <w:rPr>
          <w:rFonts w:ascii="Arial" w:eastAsia="Times New Roman" w:hAnsi="Arial" w:cs="Arial"/>
          <w:sz w:val="24"/>
          <w:szCs w:val="24"/>
          <w:lang w:eastAsia="ru-RU"/>
        </w:rPr>
        <w:t>2) обеспечивать неприкосновенность личности и безопасность получателей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9" w:name="sub_103203"/>
      <w:bookmarkEnd w:id="108"/>
      <w:r w:rsidRPr="00500E56">
        <w:rPr>
          <w:rFonts w:ascii="Arial" w:eastAsia="Times New Roman" w:hAnsi="Arial" w:cs="Arial"/>
          <w:sz w:val="24"/>
          <w:szCs w:val="24"/>
          <w:lang w:eastAsia="ru-RU"/>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0" w:name="sub_103204"/>
      <w:bookmarkEnd w:id="109"/>
      <w:r w:rsidRPr="00500E56">
        <w:rPr>
          <w:rFonts w:ascii="Arial" w:eastAsia="Times New Roman" w:hAnsi="Arial" w:cs="Arial"/>
          <w:sz w:val="24"/>
          <w:szCs w:val="24"/>
          <w:lang w:eastAsia="ru-RU"/>
        </w:rPr>
        <w:t>4) обеспечить сохранность личных вещей и ценностей получателей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1" w:name="sub_103205"/>
      <w:bookmarkEnd w:id="110"/>
      <w:r w:rsidRPr="00500E56">
        <w:rPr>
          <w:rFonts w:ascii="Arial" w:eastAsia="Times New Roman" w:hAnsi="Arial" w:cs="Arial"/>
          <w:sz w:val="24"/>
          <w:szCs w:val="24"/>
          <w:lang w:eastAsia="ru-RU"/>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2" w:name="sub_103206"/>
      <w:bookmarkEnd w:id="111"/>
      <w:r w:rsidRPr="00500E56">
        <w:rPr>
          <w:rFonts w:ascii="Arial" w:eastAsia="Times New Roman" w:hAnsi="Arial" w:cs="Arial"/>
          <w:sz w:val="24"/>
          <w:szCs w:val="24"/>
          <w:lang w:eastAsia="ru-RU"/>
        </w:rPr>
        <w:t>6) информировать получателей социальных услуг о правилах пожарной безопасности, эксплуатации предоставляемых приборов и оборудования;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3" w:name="sub_103207"/>
      <w:bookmarkEnd w:id="112"/>
      <w:r w:rsidRPr="00500E56">
        <w:rPr>
          <w:rFonts w:ascii="Arial" w:eastAsia="Times New Roman" w:hAnsi="Arial" w:cs="Arial"/>
          <w:sz w:val="24"/>
          <w:szCs w:val="24"/>
          <w:lang w:eastAsia="ru-RU"/>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4" w:name="sub_103208"/>
      <w:bookmarkEnd w:id="113"/>
      <w:r w:rsidRPr="00500E56">
        <w:rPr>
          <w:rFonts w:ascii="Arial" w:eastAsia="Times New Roman" w:hAnsi="Arial" w:cs="Arial"/>
          <w:sz w:val="24"/>
          <w:szCs w:val="24"/>
          <w:lang w:eastAsia="ru-RU"/>
        </w:rP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5" w:name="sub_10330"/>
      <w:bookmarkEnd w:id="114"/>
      <w:r w:rsidRPr="00500E56">
        <w:rPr>
          <w:rFonts w:ascii="Arial" w:eastAsia="Times New Roman" w:hAnsi="Arial" w:cs="Arial"/>
          <w:sz w:val="24"/>
          <w:szCs w:val="24"/>
          <w:lang w:eastAsia="ru-RU"/>
        </w:rPr>
        <w:t>33.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6" w:name="sub_10340"/>
      <w:bookmarkEnd w:id="115"/>
      <w:r w:rsidRPr="00500E56">
        <w:rPr>
          <w:rFonts w:ascii="Arial" w:eastAsia="Times New Roman" w:hAnsi="Arial" w:cs="Arial"/>
          <w:sz w:val="24"/>
          <w:szCs w:val="24"/>
          <w:lang w:eastAsia="ru-RU"/>
        </w:rPr>
        <w:t>34. Социальные услуги в форме социального обслуживания на дому предоставляются бесплатно, за плату или частичную плату.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7" w:name="sub_10350"/>
      <w:bookmarkEnd w:id="116"/>
      <w:r w:rsidRPr="00500E56">
        <w:rPr>
          <w:rFonts w:ascii="Arial" w:eastAsia="Times New Roman" w:hAnsi="Arial" w:cs="Arial"/>
          <w:sz w:val="24"/>
          <w:szCs w:val="24"/>
          <w:lang w:eastAsia="ru-RU"/>
        </w:rPr>
        <w:t>35. 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Республике Адыгея, а также тарифов на социальные услуги.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8" w:name="sub_10360"/>
      <w:bookmarkEnd w:id="117"/>
      <w:r w:rsidRPr="00500E56">
        <w:rPr>
          <w:rFonts w:ascii="Arial" w:eastAsia="Times New Roman" w:hAnsi="Arial" w:cs="Arial"/>
          <w:sz w:val="24"/>
          <w:szCs w:val="24"/>
          <w:lang w:eastAsia="ru-RU"/>
        </w:rPr>
        <w:t xml:space="preserve">36. Расчет среднедушевого дохода в отношении получателя социальных услуг, за исключением лиц, указанных в </w:t>
      </w:r>
      <w:hyperlink r:id="rId48" w:anchor="sub_10370" w:history="1">
        <w:r w:rsidRPr="00500E56">
          <w:rPr>
            <w:rFonts w:ascii="Arial" w:eastAsia="Times New Roman" w:hAnsi="Arial" w:cs="Times New Roman"/>
            <w:color w:val="000000"/>
            <w:sz w:val="24"/>
            <w:szCs w:val="24"/>
            <w:lang w:eastAsia="ru-RU"/>
          </w:rPr>
          <w:t>пункте 37</w:t>
        </w:r>
      </w:hyperlink>
      <w:r w:rsidRPr="00500E56">
        <w:rPr>
          <w:rFonts w:ascii="Arial" w:eastAsia="Times New Roman" w:hAnsi="Arial" w:cs="Arial"/>
          <w:sz w:val="24"/>
          <w:szCs w:val="24"/>
          <w:lang w:eastAsia="ru-RU"/>
        </w:rPr>
        <w:t xml:space="preserve">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49" w:history="1">
        <w:r w:rsidRPr="00500E56">
          <w:rPr>
            <w:rFonts w:ascii="Arial" w:eastAsia="Times New Roman" w:hAnsi="Arial" w:cs="Times New Roman"/>
            <w:color w:val="000000"/>
            <w:sz w:val="24"/>
            <w:szCs w:val="24"/>
            <w:lang w:eastAsia="ru-RU"/>
          </w:rPr>
          <w:t>пунктом 10 статьи 8</w:t>
        </w:r>
      </w:hyperlink>
      <w:r w:rsidRPr="00500E56">
        <w:rPr>
          <w:rFonts w:ascii="Arial" w:eastAsia="Times New Roman" w:hAnsi="Arial" w:cs="Arial"/>
          <w:sz w:val="24"/>
          <w:szCs w:val="24"/>
          <w:lang w:eastAsia="ru-RU"/>
        </w:rPr>
        <w:t xml:space="preserve"> Федерального закона N 442-ФЗ,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9" w:name="sub_10370"/>
      <w:bookmarkEnd w:id="118"/>
      <w:r w:rsidRPr="00500E56">
        <w:rPr>
          <w:rFonts w:ascii="Arial" w:eastAsia="Times New Roman" w:hAnsi="Arial" w:cs="Arial"/>
          <w:sz w:val="24"/>
          <w:szCs w:val="24"/>
          <w:lang w:eastAsia="ru-RU"/>
        </w:rPr>
        <w:t>37. Социальные услуги в форме социального обслуживания на дому предоставляются бесплатно: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0" w:name="sub_103701"/>
      <w:bookmarkEnd w:id="119"/>
      <w:r w:rsidRPr="00500E56">
        <w:rPr>
          <w:rFonts w:ascii="Arial" w:eastAsia="Times New Roman" w:hAnsi="Arial" w:cs="Arial"/>
          <w:sz w:val="24"/>
          <w:szCs w:val="24"/>
          <w:lang w:eastAsia="ru-RU"/>
        </w:rPr>
        <w:t>1) несовершеннолетним детям;</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1" w:name="sub_103702"/>
      <w:bookmarkEnd w:id="120"/>
      <w:r w:rsidRPr="00500E56">
        <w:rPr>
          <w:rFonts w:ascii="Arial" w:eastAsia="Times New Roman" w:hAnsi="Arial" w:cs="Arial"/>
          <w:sz w:val="24"/>
          <w:szCs w:val="24"/>
          <w:lang w:eastAsia="ru-RU"/>
        </w:rPr>
        <w:lastRenderedPageBreak/>
        <w:t>2) лицам, пострадавшим в результате чрезвычайных ситуаций, вооруженных межнациональных (межэтнических) конфликтов;</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2" w:name="sub_103703"/>
      <w:bookmarkEnd w:id="121"/>
      <w:r w:rsidRPr="00500E56">
        <w:rPr>
          <w:rFonts w:ascii="Arial" w:eastAsia="Times New Roman" w:hAnsi="Arial" w:cs="Arial"/>
          <w:sz w:val="24"/>
          <w:szCs w:val="24"/>
          <w:lang w:eastAsia="ru-RU"/>
        </w:rPr>
        <w:t>3) участникам и инвалидам Великой Отечественной войны;</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3" w:name="sub_103704"/>
      <w:bookmarkEnd w:id="122"/>
      <w:r w:rsidRPr="00500E56">
        <w:rPr>
          <w:rFonts w:ascii="Arial" w:eastAsia="Times New Roman" w:hAnsi="Arial" w:cs="Arial"/>
          <w:sz w:val="24"/>
          <w:szCs w:val="24"/>
          <w:lang w:eastAsia="ru-RU"/>
        </w:rPr>
        <w:t>4)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4" w:name="sub_103705"/>
      <w:bookmarkEnd w:id="123"/>
      <w:r w:rsidRPr="00500E56">
        <w:rPr>
          <w:rFonts w:ascii="Arial" w:eastAsia="Times New Roman" w:hAnsi="Arial" w:cs="Arial"/>
          <w:sz w:val="24"/>
          <w:szCs w:val="24"/>
          <w:lang w:eastAsia="ru-RU"/>
        </w:rPr>
        <w:t>5) супругам военнослужащих, погибших в период Великой Отечественной войны, войны с Японией, супругам умерших инвалидов Великой Отечественной войны, не вступившим в повторный брак.</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5" w:name="sub_10380"/>
      <w:bookmarkEnd w:id="124"/>
      <w:r w:rsidRPr="00500E56">
        <w:rPr>
          <w:rFonts w:ascii="Arial" w:eastAsia="Times New Roman" w:hAnsi="Arial" w:cs="Arial"/>
          <w:sz w:val="24"/>
          <w:szCs w:val="24"/>
          <w:lang w:eastAsia="ru-RU"/>
        </w:rPr>
        <w:t xml:space="preserve">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50" w:history="1">
        <w:r w:rsidRPr="00500E56">
          <w:rPr>
            <w:rFonts w:ascii="Arial" w:eastAsia="Times New Roman" w:hAnsi="Arial" w:cs="Times New Roman"/>
            <w:color w:val="000000"/>
            <w:sz w:val="24"/>
            <w:szCs w:val="24"/>
            <w:lang w:eastAsia="ru-RU"/>
          </w:rPr>
          <w:t>Законом</w:t>
        </w:r>
      </w:hyperlink>
      <w:r w:rsidRPr="00500E56">
        <w:rPr>
          <w:rFonts w:ascii="Arial" w:eastAsia="Times New Roman" w:hAnsi="Arial" w:cs="Arial"/>
          <w:sz w:val="24"/>
          <w:szCs w:val="24"/>
          <w:lang w:eastAsia="ru-RU"/>
        </w:rPr>
        <w:t xml:space="preserve"> Республики Адыгея от 30 июля 2014 года N 332 "О регулировании отдельных вопросов в сфере социального обслуживания граждан" (далее - Закон).</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6" w:name="sub_10390"/>
      <w:bookmarkEnd w:id="125"/>
      <w:r w:rsidRPr="00500E56">
        <w:rPr>
          <w:rFonts w:ascii="Arial" w:eastAsia="Times New Roman" w:hAnsi="Arial" w:cs="Arial"/>
          <w:sz w:val="24"/>
          <w:szCs w:val="24"/>
          <w:lang w:eastAsia="ru-RU"/>
        </w:rPr>
        <w:t xml:space="preserve">39.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51" w:history="1">
        <w:r w:rsidRPr="00500E56">
          <w:rPr>
            <w:rFonts w:ascii="Arial" w:eastAsia="Times New Roman" w:hAnsi="Arial" w:cs="Times New Roman"/>
            <w:color w:val="000000"/>
            <w:sz w:val="24"/>
            <w:szCs w:val="24"/>
            <w:lang w:eastAsia="ru-RU"/>
          </w:rPr>
          <w:t>Законом</w:t>
        </w:r>
      </w:hyperlink>
      <w:r w:rsidRPr="00500E56">
        <w:rPr>
          <w:rFonts w:ascii="Arial" w:eastAsia="Times New Roman" w:hAnsi="Arial" w:cs="Arial"/>
          <w:sz w:val="24"/>
          <w:szCs w:val="24"/>
          <w:lang w:eastAsia="ru-RU"/>
        </w:rPr>
        <w:t>.</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7" w:name="sub_10400"/>
      <w:bookmarkEnd w:id="126"/>
      <w:r w:rsidRPr="00500E56">
        <w:rPr>
          <w:rFonts w:ascii="Arial" w:eastAsia="Times New Roman" w:hAnsi="Arial" w:cs="Arial"/>
          <w:sz w:val="24"/>
          <w:szCs w:val="24"/>
          <w:lang w:eastAsia="ru-RU"/>
        </w:rPr>
        <w:t xml:space="preserve">40.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определенной в соответствии с </w:t>
      </w:r>
      <w:hyperlink r:id="rId52" w:history="1">
        <w:r w:rsidRPr="00500E56">
          <w:rPr>
            <w:rFonts w:ascii="Arial" w:eastAsia="Times New Roman" w:hAnsi="Arial" w:cs="Times New Roman"/>
            <w:color w:val="000000"/>
            <w:sz w:val="24"/>
            <w:szCs w:val="24"/>
            <w:lang w:eastAsia="ru-RU"/>
          </w:rPr>
          <w:t>Законом</w:t>
        </w:r>
      </w:hyperlink>
      <w:r w:rsidRPr="00500E56">
        <w:rPr>
          <w:rFonts w:ascii="Arial" w:eastAsia="Times New Roman" w:hAnsi="Arial" w:cs="Arial"/>
          <w:sz w:val="24"/>
          <w:szCs w:val="24"/>
          <w:lang w:eastAsia="ru-RU"/>
        </w:rPr>
        <w:t>.</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8" w:name="sub_10410"/>
      <w:bookmarkEnd w:id="127"/>
      <w:r w:rsidRPr="00500E56">
        <w:rPr>
          <w:rFonts w:ascii="Arial" w:eastAsia="Times New Roman" w:hAnsi="Arial" w:cs="Arial"/>
          <w:sz w:val="24"/>
          <w:szCs w:val="24"/>
          <w:lang w:eastAsia="ru-RU"/>
        </w:rPr>
        <w:t>41. Решение об условиях предоставления социальных услуг (бесплатно, с частичной или полной оплатой) и размер взимаемой с получателя социальных услуг платы за социальные услуги принимается поставщиком социальных услуг.</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9" w:name="sub_10420"/>
      <w:bookmarkEnd w:id="128"/>
      <w:r w:rsidRPr="00500E56">
        <w:rPr>
          <w:rFonts w:ascii="Arial" w:eastAsia="Times New Roman" w:hAnsi="Arial" w:cs="Arial"/>
          <w:sz w:val="24"/>
          <w:szCs w:val="24"/>
          <w:lang w:eastAsia="ru-RU"/>
        </w:rPr>
        <w:t>42. Плата за предоставление социальных услуг в форме социального обслуживания на дому производится в соответствии с договором.</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0" w:name="sub_10430"/>
      <w:bookmarkEnd w:id="129"/>
      <w:r w:rsidRPr="00500E56">
        <w:rPr>
          <w:rFonts w:ascii="Arial" w:eastAsia="Times New Roman" w:hAnsi="Arial" w:cs="Arial"/>
          <w:sz w:val="24"/>
          <w:szCs w:val="24"/>
          <w:lang w:eastAsia="ru-RU"/>
        </w:rPr>
        <w:t>43. Социальные услуги сверх объемов, установленных стандартами социальных услуг, предоставляются получателям социальных услуг на условиях полной оплаты.</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1" w:name="sub_10450"/>
      <w:bookmarkEnd w:id="130"/>
      <w:r w:rsidRPr="00500E56">
        <w:rPr>
          <w:rFonts w:ascii="Arial" w:eastAsia="Times New Roman" w:hAnsi="Arial" w:cs="Arial"/>
          <w:sz w:val="24"/>
          <w:szCs w:val="24"/>
          <w:lang w:eastAsia="ru-RU"/>
        </w:rPr>
        <w:t>4</w:t>
      </w:r>
      <w:r>
        <w:rPr>
          <w:rFonts w:ascii="Arial" w:eastAsia="Times New Roman" w:hAnsi="Arial" w:cs="Arial"/>
          <w:sz w:val="24"/>
          <w:szCs w:val="24"/>
          <w:lang w:eastAsia="ru-RU"/>
        </w:rPr>
        <w:t>4</w:t>
      </w:r>
      <w:r w:rsidRPr="00500E56">
        <w:rPr>
          <w:rFonts w:ascii="Arial" w:eastAsia="Times New Roman" w:hAnsi="Arial" w:cs="Arial"/>
          <w:sz w:val="24"/>
          <w:szCs w:val="24"/>
          <w:lang w:eastAsia="ru-RU"/>
        </w:rPr>
        <w:t xml:space="preserve">.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r:id="rId53" w:anchor="sub_10110" w:history="1">
        <w:r w:rsidRPr="00500E56">
          <w:rPr>
            <w:rFonts w:ascii="Arial" w:eastAsia="Times New Roman" w:hAnsi="Arial" w:cs="Times New Roman"/>
            <w:color w:val="000000"/>
            <w:sz w:val="24"/>
            <w:szCs w:val="24"/>
            <w:lang w:eastAsia="ru-RU"/>
          </w:rPr>
          <w:t>пункте 11</w:t>
        </w:r>
      </w:hyperlink>
      <w:r w:rsidRPr="00500E56">
        <w:rPr>
          <w:rFonts w:ascii="Arial" w:eastAsia="Times New Roman" w:hAnsi="Arial" w:cs="Arial"/>
          <w:sz w:val="24"/>
          <w:szCs w:val="24"/>
          <w:lang w:eastAsia="ru-RU"/>
        </w:rPr>
        <w:t xml:space="preserve"> Порядка, которые получатель социальной услуги в соответствии с действующим законодательством обязан предоставить лично.</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2" w:name="sub_10460"/>
      <w:bookmarkEnd w:id="131"/>
      <w:r w:rsidRPr="00500E56">
        <w:rPr>
          <w:rFonts w:ascii="Arial" w:eastAsia="Times New Roman" w:hAnsi="Arial" w:cs="Arial"/>
          <w:sz w:val="24"/>
          <w:szCs w:val="24"/>
          <w:lang w:eastAsia="ru-RU"/>
        </w:rPr>
        <w:t>4</w:t>
      </w:r>
      <w:r>
        <w:rPr>
          <w:rFonts w:ascii="Arial" w:eastAsia="Times New Roman" w:hAnsi="Arial" w:cs="Arial"/>
          <w:sz w:val="24"/>
          <w:szCs w:val="24"/>
          <w:lang w:eastAsia="ru-RU"/>
        </w:rPr>
        <w:t>5</w:t>
      </w:r>
      <w:r w:rsidRPr="00500E56">
        <w:rPr>
          <w:rFonts w:ascii="Arial" w:eastAsia="Times New Roman" w:hAnsi="Arial" w:cs="Arial"/>
          <w:sz w:val="24"/>
          <w:szCs w:val="24"/>
          <w:lang w:eastAsia="ru-RU"/>
        </w:rPr>
        <w:t>. Основаниями прекращения предоставления социальных услуг в форме социального обслуживания на дому являются:</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3" w:name="sub_104601"/>
      <w:bookmarkEnd w:id="132"/>
      <w:r w:rsidRPr="00500E56">
        <w:rPr>
          <w:rFonts w:ascii="Arial" w:eastAsia="Times New Roman" w:hAnsi="Arial" w:cs="Arial"/>
          <w:sz w:val="24"/>
          <w:szCs w:val="24"/>
          <w:lang w:eastAsia="ru-RU"/>
        </w:rPr>
        <w:t>1) письменное заявление получателя социальных услуг об отказе в предоставлении социальных услуг в форме социального обслуживания на дому;</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4" w:name="sub_104602"/>
      <w:bookmarkEnd w:id="133"/>
      <w:r w:rsidRPr="00500E56">
        <w:rPr>
          <w:rFonts w:ascii="Arial" w:eastAsia="Times New Roman" w:hAnsi="Arial" w:cs="Arial"/>
          <w:sz w:val="24"/>
          <w:szCs w:val="24"/>
          <w:lang w:eastAsia="ru-RU"/>
        </w:rPr>
        <w:t>2) окончание срока предоставления социальных услуг в соответствии с индивидуальной программой и (или) истечение срока действия договора;</w:t>
      </w:r>
    </w:p>
    <w:p w:rsidR="00500E56"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5" w:name="sub_104603"/>
      <w:bookmarkEnd w:id="134"/>
      <w:r w:rsidRPr="00500E56">
        <w:rPr>
          <w:rFonts w:ascii="Arial" w:eastAsia="Times New Roman" w:hAnsi="Arial" w:cs="Arial"/>
          <w:sz w:val="24"/>
          <w:szCs w:val="24"/>
          <w:lang w:eastAsia="ru-RU"/>
        </w:rPr>
        <w:t>3) нарушение получателем социальных услуг (представителем) условий, предусмотренных договором;</w:t>
      </w:r>
    </w:p>
    <w:p w:rsidR="005B1A1F" w:rsidRPr="00500E56" w:rsidRDefault="00500E56" w:rsidP="00500E5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6" w:name="sub_104604"/>
      <w:bookmarkEnd w:id="135"/>
      <w:r w:rsidRPr="00500E56">
        <w:rPr>
          <w:rFonts w:ascii="Arial" w:eastAsia="Times New Roman" w:hAnsi="Arial" w:cs="Arial"/>
          <w:sz w:val="24"/>
          <w:szCs w:val="24"/>
          <w:lang w:eastAsia="ru-RU"/>
        </w:rPr>
        <w:t>4) смерть получателя социальных услуг или ликвидация (прекращение деятельности) поставщика социальных усл</w:t>
      </w:r>
      <w:bookmarkEnd w:id="136"/>
      <w:r>
        <w:rPr>
          <w:rFonts w:ascii="Arial" w:eastAsia="Times New Roman" w:hAnsi="Arial" w:cs="Arial"/>
          <w:sz w:val="24"/>
          <w:szCs w:val="24"/>
          <w:lang w:eastAsia="ru-RU"/>
        </w:rPr>
        <w:t>уг.</w:t>
      </w:r>
      <w:bookmarkStart w:id="137" w:name="_GoBack"/>
      <w:bookmarkEnd w:id="137"/>
    </w:p>
    <w:sectPr w:rsidR="005B1A1F" w:rsidRPr="00500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F8"/>
    <w:rsid w:val="00500E56"/>
    <w:rsid w:val="005B1A1F"/>
    <w:rsid w:val="00A9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5689-1275-4B66-A3F8-647D1D43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18"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6" Type="http://schemas.openxmlformats.org/officeDocument/2006/relationships/hyperlink" Target="garantf1://12084522.21/" TargetMode="External"/><Relationship Id="rId39"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1"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34" Type="http://schemas.openxmlformats.org/officeDocument/2006/relationships/hyperlink" Target="garantf1://12077515.7061/" TargetMode="External"/><Relationship Id="rId42" Type="http://schemas.openxmlformats.org/officeDocument/2006/relationships/hyperlink" Target="garantf1://32259366.1000/" TargetMode="External"/><Relationship Id="rId47" Type="http://schemas.openxmlformats.org/officeDocument/2006/relationships/hyperlink" Target="garantf1://70452648.2735/" TargetMode="External"/><Relationship Id="rId50" Type="http://schemas.openxmlformats.org/officeDocument/2006/relationships/hyperlink" Target="garantf1://32256520.0/" TargetMode="External"/><Relationship Id="rId55" Type="http://schemas.openxmlformats.org/officeDocument/2006/relationships/theme" Target="theme/theme1.xml"/><Relationship Id="rId7" Type="http://schemas.openxmlformats.org/officeDocument/2006/relationships/hyperlink" Target="garantf1://70452648.152/" TargetMode="External"/><Relationship Id="rId12"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17"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5"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33"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38"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46"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 Type="http://schemas.openxmlformats.org/officeDocument/2006/relationships/settings" Target="settings.xml"/><Relationship Id="rId16"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0"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9" Type="http://schemas.openxmlformats.org/officeDocument/2006/relationships/hyperlink" Target="garantf1://12077515.2120/" TargetMode="External"/><Relationship Id="rId41" Type="http://schemas.openxmlformats.org/officeDocument/2006/relationships/hyperlink" Target="garantf1://70691482.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565992.0/" TargetMode="External"/><Relationship Id="rId11"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4" Type="http://schemas.openxmlformats.org/officeDocument/2006/relationships/hyperlink" Target="garantf1://10003548.114/" TargetMode="External"/><Relationship Id="rId32"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37" Type="http://schemas.openxmlformats.org/officeDocument/2006/relationships/hyperlink" Target="garantf1://12077515.70616/" TargetMode="External"/><Relationship Id="rId40" Type="http://schemas.openxmlformats.org/officeDocument/2006/relationships/hyperlink" Target="garantf1://70691482.1000/" TargetMode="External"/><Relationship Id="rId45"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53"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5" Type="http://schemas.openxmlformats.org/officeDocument/2006/relationships/hyperlink" Target="garantf1://70565992.1000/" TargetMode="External"/><Relationship Id="rId15"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3" Type="http://schemas.openxmlformats.org/officeDocument/2006/relationships/hyperlink" Target="garantf1://10003548.117/" TargetMode="External"/><Relationship Id="rId28" Type="http://schemas.openxmlformats.org/officeDocument/2006/relationships/hyperlink" Target="garantf1://12077515.2110/" TargetMode="External"/><Relationship Id="rId36" Type="http://schemas.openxmlformats.org/officeDocument/2006/relationships/hyperlink" Target="garantf1://12077515.70610/" TargetMode="External"/><Relationship Id="rId49" Type="http://schemas.openxmlformats.org/officeDocument/2006/relationships/hyperlink" Target="garantf1://70452648.810/" TargetMode="External"/><Relationship Id="rId10"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19"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31"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44" Type="http://schemas.openxmlformats.org/officeDocument/2006/relationships/hyperlink" Target="garantf1://70452648.1102/" TargetMode="External"/><Relationship Id="rId52" Type="http://schemas.openxmlformats.org/officeDocument/2006/relationships/hyperlink" Target="garantf1://32256520.0/" TargetMode="External"/><Relationship Id="rId4" Type="http://schemas.openxmlformats.org/officeDocument/2006/relationships/hyperlink" Target="garantf1://70452648.0/" TargetMode="External"/><Relationship Id="rId9" Type="http://schemas.openxmlformats.org/officeDocument/2006/relationships/hyperlink" Target="garantf1://70691482.0/" TargetMode="External"/><Relationship Id="rId14"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22" Type="http://schemas.openxmlformats.org/officeDocument/2006/relationships/hyperlink" Target="garantf1://10003548.115/" TargetMode="External"/><Relationship Id="rId27" Type="http://schemas.openxmlformats.org/officeDocument/2006/relationships/hyperlink" Target="garantf1://12084522.0/" TargetMode="External"/><Relationship Id="rId30"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35" Type="http://schemas.openxmlformats.org/officeDocument/2006/relationships/hyperlink" Target="garantf1://12077515.7068/" TargetMode="External"/><Relationship Id="rId43" Type="http://schemas.openxmlformats.org/officeDocument/2006/relationships/hyperlink" Target="garantf1://32259366.0/" TargetMode="External"/><Relationship Id="rId48" Type="http://schemas.openxmlformats.org/officeDocument/2006/relationships/hyperlink" Target="file:///C:\Users\1\Desktop\&#1055;&#1086;&#1089;&#1090;&#1072;&#1085;&#1086;&#1074;&#1083;&#1077;&#1085;&#1080;&#1077;%20&#1050;&#1072;&#1073;&#1080;&#1085;&#1077;&#1090;&#1072;%20&#1052;&#1080;&#1085;&#1080;&#1089;&#1090;&#1088;&#1086;&#1074;%20&#1056;&#1077;&#1089;&#1087;&#1091;&#1073;&#1083;&#1080;&#1082;&#1080;%20&#1040;&#1076;&#1099;&#1075;&#1077;&#1103;%20&#8470;63.rtf" TargetMode="External"/><Relationship Id="rId8" Type="http://schemas.openxmlformats.org/officeDocument/2006/relationships/hyperlink" Target="garantf1://70691482.1000/" TargetMode="External"/><Relationship Id="rId51" Type="http://schemas.openxmlformats.org/officeDocument/2006/relationships/hyperlink" Target="garantf1://32256520.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4904</Words>
  <Characters>27957</Characters>
  <Application>Microsoft Office Word</Application>
  <DocSecurity>0</DocSecurity>
  <Lines>232</Lines>
  <Paragraphs>65</Paragraphs>
  <ScaleCrop>false</ScaleCrop>
  <Company>SPecialiST RePack</Company>
  <LinksUpToDate>false</LinksUpToDate>
  <CharactersWithSpaces>32796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2018-12-11T05:56:00Z</dcterms:created>
  <dcterms:modified xsi:type="dcterms:W3CDTF">2018-12-11T05:58:00Z</dcterms:modified>
</cp:coreProperties>
</file>